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D3E54" w14:textId="77777777" w:rsidR="004E41C6" w:rsidRPr="00251292" w:rsidRDefault="004E41C6" w:rsidP="00554CBF">
      <w:pPr>
        <w:ind w:firstLine="709"/>
        <w:rPr>
          <w:rFonts w:cs="Arial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2574"/>
        <w:gridCol w:w="3491"/>
        <w:gridCol w:w="3007"/>
      </w:tblGrid>
      <w:tr w:rsidR="004E41C6" w:rsidRPr="00251292" w14:paraId="2AEAE604" w14:textId="77777777" w:rsidTr="004E41C6">
        <w:trPr>
          <w:jc w:val="center"/>
        </w:trPr>
        <w:tc>
          <w:tcPr>
            <w:tcW w:w="2574" w:type="dxa"/>
          </w:tcPr>
          <w:p w14:paraId="422CBF0F" w14:textId="77777777" w:rsidR="004E41C6" w:rsidRPr="00251292" w:rsidRDefault="004E41C6" w:rsidP="004E41C6">
            <w:pPr>
              <w:pStyle w:val="berschrift1"/>
              <w:spacing w:before="0" w:after="0"/>
            </w:pPr>
            <w:r w:rsidRPr="00251292">
              <w:t>Schlüsselwörter</w:t>
            </w:r>
          </w:p>
        </w:tc>
        <w:tc>
          <w:tcPr>
            <w:tcW w:w="6498" w:type="dxa"/>
            <w:gridSpan w:val="2"/>
          </w:tcPr>
          <w:p w14:paraId="49AA722C" w14:textId="77777777" w:rsidR="004E41C6" w:rsidRPr="00251292" w:rsidRDefault="000C6389" w:rsidP="004E41C6">
            <w:pPr>
              <w:rPr>
                <w:rFonts w:cs="Arial"/>
              </w:rPr>
            </w:pPr>
            <w:r>
              <w:rPr>
                <w:rFonts w:cs="Arial"/>
              </w:rPr>
              <w:t>k</w:t>
            </w:r>
            <w:r w:rsidR="003D34E6" w:rsidRPr="003D34E6">
              <w:rPr>
                <w:rFonts w:cs="Arial"/>
              </w:rPr>
              <w:t xml:space="preserve">linische Prüfung; </w:t>
            </w:r>
            <w:r w:rsidR="003D34E6">
              <w:rPr>
                <w:rFonts w:cs="Arial"/>
              </w:rPr>
              <w:t>Checkliste Sponsor/CRO; Anlage Inspektionsbericht</w:t>
            </w:r>
          </w:p>
        </w:tc>
      </w:tr>
      <w:tr w:rsidR="004E41C6" w:rsidRPr="00251292" w14:paraId="7BF3FA4B" w14:textId="77777777" w:rsidTr="004E41C6">
        <w:trPr>
          <w:jc w:val="center"/>
        </w:trPr>
        <w:tc>
          <w:tcPr>
            <w:tcW w:w="2574" w:type="dxa"/>
          </w:tcPr>
          <w:p w14:paraId="1086EDBD" w14:textId="77777777" w:rsidR="004E41C6" w:rsidRPr="00251292" w:rsidRDefault="004E41C6" w:rsidP="004E41C6">
            <w:pPr>
              <w:pStyle w:val="berschrift1"/>
              <w:spacing w:before="0" w:after="0"/>
            </w:pPr>
            <w:r w:rsidRPr="00251292">
              <w:t>zugrunde liegendes Qualitätsdokument</w:t>
            </w:r>
          </w:p>
        </w:tc>
        <w:tc>
          <w:tcPr>
            <w:tcW w:w="6498" w:type="dxa"/>
            <w:gridSpan w:val="2"/>
          </w:tcPr>
          <w:p w14:paraId="235B2DAD" w14:textId="77777777" w:rsidR="004E41C6" w:rsidRPr="00251292" w:rsidRDefault="004E41C6" w:rsidP="004E41C6">
            <w:pPr>
              <w:rPr>
                <w:rFonts w:cs="Arial"/>
              </w:rPr>
            </w:pPr>
            <w:r w:rsidRPr="00251292">
              <w:rPr>
                <w:rFonts w:cs="Arial"/>
              </w:rPr>
              <w:t>VAW 071116 „Inspektionsbericht GCP“</w:t>
            </w:r>
          </w:p>
        </w:tc>
      </w:tr>
      <w:tr w:rsidR="004E41C6" w:rsidRPr="00251292" w14:paraId="6B05E4BA" w14:textId="77777777" w:rsidTr="004E41C6">
        <w:trPr>
          <w:jc w:val="center"/>
        </w:trPr>
        <w:tc>
          <w:tcPr>
            <w:tcW w:w="2574" w:type="dxa"/>
            <w:tcBorders>
              <w:bottom w:val="single" w:sz="4" w:space="0" w:color="auto"/>
            </w:tcBorders>
          </w:tcPr>
          <w:p w14:paraId="59D61524" w14:textId="77777777" w:rsidR="004E41C6" w:rsidRPr="00251292" w:rsidRDefault="004E41C6" w:rsidP="004E41C6">
            <w:pPr>
              <w:rPr>
                <w:rFonts w:cs="Arial"/>
                <w:b/>
                <w:bCs/>
              </w:rPr>
            </w:pPr>
            <w:r w:rsidRPr="00251292">
              <w:rPr>
                <w:rFonts w:cs="Arial"/>
                <w:b/>
                <w:bCs/>
              </w:rPr>
              <w:t>Querverweise, Bezug</w:t>
            </w:r>
          </w:p>
        </w:tc>
        <w:tc>
          <w:tcPr>
            <w:tcW w:w="6498" w:type="dxa"/>
            <w:gridSpan w:val="2"/>
          </w:tcPr>
          <w:p w14:paraId="04F5F6B3" w14:textId="77777777" w:rsidR="004E41C6" w:rsidRPr="00251292" w:rsidRDefault="004E41C6" w:rsidP="003D34E6">
            <w:pPr>
              <w:rPr>
                <w:rFonts w:cs="Arial"/>
              </w:rPr>
            </w:pPr>
            <w:r w:rsidRPr="00251292">
              <w:rPr>
                <w:rFonts w:cs="Arial"/>
              </w:rPr>
              <w:t xml:space="preserve">VAW 071116, Kap. </w:t>
            </w:r>
            <w:r w:rsidR="003D34E6">
              <w:rPr>
                <w:rFonts w:cs="Arial"/>
              </w:rPr>
              <w:t>3.3</w:t>
            </w:r>
          </w:p>
        </w:tc>
      </w:tr>
      <w:tr w:rsidR="004E41C6" w:rsidRPr="00251292" w14:paraId="740A4A99" w14:textId="77777777" w:rsidTr="004E41C6">
        <w:trPr>
          <w:jc w:val="center"/>
        </w:trPr>
        <w:tc>
          <w:tcPr>
            <w:tcW w:w="606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5C249A25" w14:textId="77777777" w:rsidR="004E41C6" w:rsidRPr="00251292" w:rsidRDefault="004E41C6" w:rsidP="004E41C6">
            <w:pPr>
              <w:rPr>
                <w:rFonts w:cs="Arial"/>
              </w:rPr>
            </w:pPr>
          </w:p>
        </w:tc>
        <w:tc>
          <w:tcPr>
            <w:tcW w:w="3007" w:type="dxa"/>
            <w:vAlign w:val="center"/>
          </w:tcPr>
          <w:p w14:paraId="033A70E9" w14:textId="77777777" w:rsidR="004E41C6" w:rsidRPr="00251292" w:rsidRDefault="004E41C6" w:rsidP="004E41C6">
            <w:pPr>
              <w:jc w:val="center"/>
              <w:rPr>
                <w:rFonts w:cs="Arial"/>
              </w:rPr>
            </w:pPr>
          </w:p>
        </w:tc>
      </w:tr>
      <w:tr w:rsidR="004E41C6" w:rsidRPr="00251292" w14:paraId="44760119" w14:textId="77777777" w:rsidTr="004E41C6">
        <w:trPr>
          <w:jc w:val="center"/>
        </w:trPr>
        <w:tc>
          <w:tcPr>
            <w:tcW w:w="2574" w:type="dxa"/>
            <w:tcBorders>
              <w:bottom w:val="single" w:sz="4" w:space="0" w:color="auto"/>
            </w:tcBorders>
            <w:vAlign w:val="center"/>
          </w:tcPr>
          <w:p w14:paraId="49DCB304" w14:textId="77777777" w:rsidR="004E41C6" w:rsidRPr="00251292" w:rsidRDefault="004E41C6" w:rsidP="004E41C6">
            <w:pPr>
              <w:rPr>
                <w:rFonts w:cs="Arial"/>
                <w:b/>
                <w:bCs/>
              </w:rPr>
            </w:pPr>
            <w:r w:rsidRPr="00251292">
              <w:rPr>
                <w:rFonts w:cs="Arial"/>
                <w:b/>
                <w:bCs/>
              </w:rPr>
              <w:t>fachlich geprüft</w:t>
            </w:r>
          </w:p>
        </w:tc>
        <w:tc>
          <w:tcPr>
            <w:tcW w:w="3491" w:type="dxa"/>
            <w:tcBorders>
              <w:bottom w:val="single" w:sz="4" w:space="0" w:color="auto"/>
            </w:tcBorders>
            <w:vAlign w:val="center"/>
          </w:tcPr>
          <w:p w14:paraId="32CC6C5B" w14:textId="3C20532B" w:rsidR="004E41C6" w:rsidRPr="00251292" w:rsidRDefault="001778CA" w:rsidP="004E41C6">
            <w:pPr>
              <w:rPr>
                <w:rFonts w:cs="Arial"/>
              </w:rPr>
            </w:pPr>
            <w:r>
              <w:rPr>
                <w:rFonts w:cs="Arial"/>
              </w:rPr>
              <w:t>Katja Ableiter</w:t>
            </w:r>
            <w:r w:rsidR="004E41C6" w:rsidRPr="00251292">
              <w:rPr>
                <w:rFonts w:cs="Arial"/>
              </w:rPr>
              <w:t xml:space="preserve"> (EFG 05)</w:t>
            </w:r>
          </w:p>
        </w:tc>
        <w:tc>
          <w:tcPr>
            <w:tcW w:w="3007" w:type="dxa"/>
            <w:vAlign w:val="center"/>
          </w:tcPr>
          <w:p w14:paraId="6765B8F8" w14:textId="26FBE7F9" w:rsidR="004E41C6" w:rsidRPr="00251292" w:rsidRDefault="00261BFC" w:rsidP="004E41C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07.06</w:t>
            </w:r>
            <w:r w:rsidR="007E5777">
              <w:rPr>
                <w:rFonts w:cs="Arial"/>
              </w:rPr>
              <w:t>.2021</w:t>
            </w:r>
          </w:p>
        </w:tc>
      </w:tr>
      <w:tr w:rsidR="004E41C6" w:rsidRPr="00251292" w14:paraId="250E2CB7" w14:textId="77777777" w:rsidTr="004E41C6">
        <w:trPr>
          <w:jc w:val="center"/>
        </w:trPr>
        <w:tc>
          <w:tcPr>
            <w:tcW w:w="2574" w:type="dxa"/>
            <w:vAlign w:val="center"/>
          </w:tcPr>
          <w:p w14:paraId="7E14F159" w14:textId="77777777" w:rsidR="004E41C6" w:rsidRPr="00251292" w:rsidRDefault="004E41C6" w:rsidP="004E41C6">
            <w:pPr>
              <w:rPr>
                <w:rFonts w:cs="Arial"/>
                <w:b/>
                <w:bCs/>
              </w:rPr>
            </w:pPr>
            <w:r w:rsidRPr="00251292">
              <w:rPr>
                <w:rFonts w:cs="Arial"/>
                <w:b/>
                <w:bCs/>
              </w:rPr>
              <w:t>formell geprüft</w:t>
            </w:r>
          </w:p>
        </w:tc>
        <w:tc>
          <w:tcPr>
            <w:tcW w:w="3491" w:type="dxa"/>
            <w:vAlign w:val="center"/>
          </w:tcPr>
          <w:p w14:paraId="047BD84D" w14:textId="77777777" w:rsidR="004E41C6" w:rsidRPr="00251292" w:rsidRDefault="004E41C6" w:rsidP="004E41C6">
            <w:pPr>
              <w:rPr>
                <w:rFonts w:cs="Arial"/>
              </w:rPr>
            </w:pPr>
            <w:r w:rsidRPr="00251292">
              <w:rPr>
                <w:rFonts w:cs="Arial"/>
              </w:rPr>
              <w:t>Dr. Katrin Reder-Christ (ZLG)</w:t>
            </w:r>
          </w:p>
        </w:tc>
        <w:tc>
          <w:tcPr>
            <w:tcW w:w="3007" w:type="dxa"/>
            <w:vAlign w:val="center"/>
          </w:tcPr>
          <w:p w14:paraId="1E25A3EB" w14:textId="335D8C19" w:rsidR="004E41C6" w:rsidRPr="00251292" w:rsidRDefault="00261BFC" w:rsidP="004E41C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08.06</w:t>
            </w:r>
            <w:r w:rsidR="007E5777">
              <w:rPr>
                <w:rFonts w:cs="Arial"/>
              </w:rPr>
              <w:t>.2021</w:t>
            </w:r>
          </w:p>
        </w:tc>
      </w:tr>
      <w:tr w:rsidR="004E41C6" w:rsidRPr="00251292" w14:paraId="09F9DA3E" w14:textId="77777777" w:rsidTr="004E41C6">
        <w:trPr>
          <w:trHeight w:val="17"/>
          <w:jc w:val="center"/>
        </w:trPr>
        <w:tc>
          <w:tcPr>
            <w:tcW w:w="2574" w:type="dxa"/>
            <w:vAlign w:val="center"/>
          </w:tcPr>
          <w:p w14:paraId="2BD620C1" w14:textId="77777777" w:rsidR="004E41C6" w:rsidRPr="00251292" w:rsidRDefault="004E41C6" w:rsidP="004E41C6">
            <w:pPr>
              <w:rPr>
                <w:rFonts w:cs="Arial"/>
                <w:b/>
                <w:bCs/>
              </w:rPr>
            </w:pPr>
            <w:proofErr w:type="spellStart"/>
            <w:r w:rsidRPr="00251292">
              <w:rPr>
                <w:rFonts w:cs="Arial"/>
                <w:b/>
                <w:bCs/>
              </w:rPr>
              <w:t>CoCP</w:t>
            </w:r>
            <w:proofErr w:type="spellEnd"/>
            <w:r w:rsidRPr="00251292">
              <w:rPr>
                <w:rFonts w:cs="Arial"/>
                <w:b/>
                <w:bCs/>
              </w:rPr>
              <w:t>-Vorgabe</w:t>
            </w:r>
          </w:p>
        </w:tc>
        <w:tc>
          <w:tcPr>
            <w:tcW w:w="6498" w:type="dxa"/>
            <w:gridSpan w:val="2"/>
            <w:vAlign w:val="center"/>
          </w:tcPr>
          <w:p w14:paraId="50B34F66" w14:textId="77777777" w:rsidR="004E41C6" w:rsidRPr="00251292" w:rsidRDefault="00A67C42" w:rsidP="004E41C6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Cs w:val="22"/>
                </w:rPr>
                <w:id w:val="56707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188" w:rsidRPr="00251292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 w:rsidR="004E41C6" w:rsidRPr="00251292">
              <w:rPr>
                <w:rFonts w:cs="Arial"/>
                <w:szCs w:val="22"/>
              </w:rPr>
              <w:t xml:space="preserve"> Ja</w:t>
            </w:r>
            <w:r w:rsidR="004E41C6" w:rsidRPr="00251292">
              <w:rPr>
                <w:rFonts w:cs="Arial"/>
                <w:szCs w:val="22"/>
              </w:rPr>
              <w:tab/>
            </w:r>
            <w:r w:rsidR="004E41C6" w:rsidRPr="00251292">
              <w:rPr>
                <w:rFonts w:cs="Arial"/>
                <w:szCs w:val="22"/>
              </w:rPr>
              <w:tab/>
            </w:r>
            <w:sdt>
              <w:sdtPr>
                <w:rPr>
                  <w:rFonts w:cs="Arial"/>
                  <w:szCs w:val="22"/>
                </w:rPr>
                <w:id w:val="1014705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1C6" w:rsidRPr="00251292">
                  <w:rPr>
                    <w:rFonts w:ascii="MS Gothic" w:eastAsia="MS Gothic" w:hAnsi="MS Gothic" w:cs="MS Gothic" w:hint="eastAsia"/>
                    <w:szCs w:val="22"/>
                  </w:rPr>
                  <w:t>☒</w:t>
                </w:r>
              </w:sdtContent>
            </w:sdt>
            <w:r w:rsidR="004E41C6" w:rsidRPr="00251292">
              <w:rPr>
                <w:rFonts w:cs="Arial"/>
                <w:szCs w:val="22"/>
              </w:rPr>
              <w:t xml:space="preserve"> Nein</w:t>
            </w:r>
          </w:p>
        </w:tc>
      </w:tr>
      <w:tr w:rsidR="004E41C6" w:rsidRPr="00251292" w14:paraId="7E327CD4" w14:textId="77777777" w:rsidTr="004E41C6">
        <w:trPr>
          <w:trHeight w:val="20"/>
          <w:jc w:val="center"/>
        </w:trPr>
        <w:tc>
          <w:tcPr>
            <w:tcW w:w="2574" w:type="dxa"/>
            <w:vMerge w:val="restart"/>
          </w:tcPr>
          <w:p w14:paraId="51363C5D" w14:textId="77777777" w:rsidR="004E41C6" w:rsidRPr="00251292" w:rsidRDefault="004E41C6" w:rsidP="004E41C6">
            <w:pPr>
              <w:rPr>
                <w:rFonts w:cs="Arial"/>
                <w:b/>
                <w:bCs/>
              </w:rPr>
            </w:pPr>
            <w:r w:rsidRPr="00251292">
              <w:rPr>
                <w:rFonts w:cs="Arial"/>
                <w:b/>
                <w:bCs/>
              </w:rPr>
              <w:t>Pflichtformular</w:t>
            </w:r>
          </w:p>
        </w:tc>
        <w:tc>
          <w:tcPr>
            <w:tcW w:w="6498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28B68C56" w14:textId="77777777" w:rsidR="004E41C6" w:rsidRPr="00251292" w:rsidRDefault="00A67C42" w:rsidP="004E41C6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Cs w:val="22"/>
                </w:rPr>
                <w:id w:val="-2017461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A0A" w:rsidRPr="00251292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 w:rsidR="004E41C6" w:rsidRPr="00251292">
              <w:rPr>
                <w:rFonts w:cs="Arial"/>
                <w:szCs w:val="22"/>
              </w:rPr>
              <w:t xml:space="preserve"> Ja</w:t>
            </w:r>
            <w:r w:rsidR="004E41C6" w:rsidRPr="00251292">
              <w:rPr>
                <w:rFonts w:cs="Arial"/>
                <w:szCs w:val="22"/>
              </w:rPr>
              <w:tab/>
            </w:r>
            <w:r w:rsidR="004E41C6" w:rsidRPr="00251292">
              <w:rPr>
                <w:rFonts w:cs="Arial"/>
                <w:szCs w:val="22"/>
              </w:rPr>
              <w:tab/>
            </w:r>
            <w:sdt>
              <w:sdtPr>
                <w:rPr>
                  <w:rFonts w:cs="Arial"/>
                  <w:szCs w:val="22"/>
                </w:rPr>
                <w:id w:val="3226253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A0A" w:rsidRPr="00251292">
                  <w:rPr>
                    <w:rFonts w:ascii="MS Gothic" w:eastAsia="MS Gothic" w:hAnsi="MS Gothic" w:cs="MS Gothic" w:hint="eastAsia"/>
                    <w:szCs w:val="22"/>
                  </w:rPr>
                  <w:t>☒</w:t>
                </w:r>
              </w:sdtContent>
            </w:sdt>
            <w:r w:rsidR="004E41C6" w:rsidRPr="00251292">
              <w:rPr>
                <w:rFonts w:cs="Arial"/>
                <w:szCs w:val="22"/>
              </w:rPr>
              <w:t xml:space="preserve"> Nein</w:t>
            </w:r>
          </w:p>
        </w:tc>
      </w:tr>
      <w:tr w:rsidR="004E41C6" w:rsidRPr="00251292" w14:paraId="21B26484" w14:textId="77777777" w:rsidTr="004E41C6">
        <w:trPr>
          <w:jc w:val="center"/>
        </w:trPr>
        <w:tc>
          <w:tcPr>
            <w:tcW w:w="2574" w:type="dxa"/>
            <w:vMerge/>
            <w:tcBorders>
              <w:bottom w:val="single" w:sz="4" w:space="0" w:color="auto"/>
            </w:tcBorders>
            <w:vAlign w:val="center"/>
          </w:tcPr>
          <w:p w14:paraId="71EBDD0E" w14:textId="77777777" w:rsidR="004E41C6" w:rsidRPr="00251292" w:rsidRDefault="004E41C6" w:rsidP="004E41C6">
            <w:pPr>
              <w:rPr>
                <w:rFonts w:cs="Arial"/>
                <w:b/>
                <w:bCs/>
              </w:rPr>
            </w:pPr>
          </w:p>
        </w:tc>
        <w:tc>
          <w:tcPr>
            <w:tcW w:w="6498" w:type="dxa"/>
            <w:gridSpan w:val="2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08C4EA9" w14:textId="77777777" w:rsidR="004E41C6" w:rsidRPr="00251292" w:rsidRDefault="004E41C6" w:rsidP="00BC2998">
            <w:pPr>
              <w:rPr>
                <w:rFonts w:cs="Arial"/>
                <w:szCs w:val="22"/>
              </w:rPr>
            </w:pPr>
          </w:p>
        </w:tc>
      </w:tr>
      <w:tr w:rsidR="004E41C6" w:rsidRPr="00251292" w14:paraId="292574D3" w14:textId="77777777" w:rsidTr="004E41C6">
        <w:trPr>
          <w:jc w:val="center"/>
        </w:trPr>
        <w:tc>
          <w:tcPr>
            <w:tcW w:w="6065" w:type="dxa"/>
            <w:gridSpan w:val="2"/>
            <w:tcBorders>
              <w:left w:val="nil"/>
            </w:tcBorders>
            <w:vAlign w:val="center"/>
          </w:tcPr>
          <w:p w14:paraId="53C6DB7E" w14:textId="77777777" w:rsidR="004E41C6" w:rsidRPr="00251292" w:rsidRDefault="004E41C6" w:rsidP="004E41C6">
            <w:pPr>
              <w:rPr>
                <w:rFonts w:cs="Arial"/>
              </w:rPr>
            </w:pPr>
          </w:p>
        </w:tc>
        <w:tc>
          <w:tcPr>
            <w:tcW w:w="3007" w:type="dxa"/>
            <w:vAlign w:val="center"/>
          </w:tcPr>
          <w:p w14:paraId="0EDF5751" w14:textId="77777777" w:rsidR="004E41C6" w:rsidRPr="00251292" w:rsidRDefault="004E41C6" w:rsidP="004E41C6">
            <w:pPr>
              <w:rPr>
                <w:rFonts w:cs="Arial"/>
              </w:rPr>
            </w:pPr>
          </w:p>
        </w:tc>
      </w:tr>
      <w:tr w:rsidR="004E41C6" w:rsidRPr="00251292" w14:paraId="239B0CAE" w14:textId="77777777" w:rsidTr="004E41C6">
        <w:trPr>
          <w:trHeight w:val="385"/>
          <w:jc w:val="center"/>
        </w:trPr>
        <w:tc>
          <w:tcPr>
            <w:tcW w:w="2574" w:type="dxa"/>
            <w:vAlign w:val="center"/>
          </w:tcPr>
          <w:p w14:paraId="1CFF978C" w14:textId="77777777" w:rsidR="004E41C6" w:rsidRPr="00251292" w:rsidRDefault="004E41C6" w:rsidP="004E41C6">
            <w:pPr>
              <w:rPr>
                <w:rFonts w:cs="Arial"/>
                <w:b/>
                <w:bCs/>
              </w:rPr>
            </w:pPr>
            <w:r w:rsidRPr="00251292">
              <w:rPr>
                <w:rFonts w:cs="Arial"/>
                <w:b/>
                <w:bCs/>
              </w:rPr>
              <w:t>im QS-System gültig ab</w:t>
            </w:r>
          </w:p>
        </w:tc>
        <w:tc>
          <w:tcPr>
            <w:tcW w:w="3491" w:type="dxa"/>
            <w:vAlign w:val="center"/>
          </w:tcPr>
          <w:p w14:paraId="1465A7FC" w14:textId="77777777" w:rsidR="004E41C6" w:rsidRPr="00251292" w:rsidRDefault="004E41C6" w:rsidP="004E41C6">
            <w:pPr>
              <w:rPr>
                <w:rFonts w:cs="Arial"/>
              </w:rPr>
            </w:pPr>
          </w:p>
        </w:tc>
        <w:tc>
          <w:tcPr>
            <w:tcW w:w="3007" w:type="dxa"/>
            <w:vAlign w:val="center"/>
          </w:tcPr>
          <w:p w14:paraId="1AEA2506" w14:textId="0336CAE8" w:rsidR="004E41C6" w:rsidRPr="00251292" w:rsidRDefault="00A67C42" w:rsidP="004E41C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06.07.2021</w:t>
            </w:r>
          </w:p>
        </w:tc>
      </w:tr>
      <w:tr w:rsidR="004E41C6" w:rsidRPr="00251292" w14:paraId="2F2850D1" w14:textId="77777777" w:rsidTr="004A5858">
        <w:trPr>
          <w:trHeight w:val="1372"/>
          <w:jc w:val="center"/>
        </w:trPr>
        <w:tc>
          <w:tcPr>
            <w:tcW w:w="2574" w:type="dxa"/>
            <w:tcBorders>
              <w:bottom w:val="single" w:sz="4" w:space="0" w:color="auto"/>
            </w:tcBorders>
            <w:vAlign w:val="center"/>
          </w:tcPr>
          <w:p w14:paraId="0E423D37" w14:textId="77777777" w:rsidR="004E41C6" w:rsidRPr="00251292" w:rsidRDefault="004E41C6" w:rsidP="004E41C6">
            <w:pPr>
              <w:spacing w:before="40" w:after="40"/>
              <w:rPr>
                <w:rFonts w:cs="Arial"/>
                <w:b/>
                <w:bCs/>
              </w:rPr>
            </w:pPr>
            <w:r w:rsidRPr="00251292">
              <w:rPr>
                <w:rFonts w:cs="Arial"/>
                <w:b/>
                <w:bCs/>
              </w:rPr>
              <w:t>in Kraft gesetzt</w:t>
            </w:r>
          </w:p>
        </w:tc>
        <w:tc>
          <w:tcPr>
            <w:tcW w:w="3491" w:type="dxa"/>
            <w:vAlign w:val="center"/>
          </w:tcPr>
          <w:p w14:paraId="1E331DD5" w14:textId="77777777" w:rsidR="004E41C6" w:rsidRPr="00251292" w:rsidRDefault="004E41C6" w:rsidP="004E41C6">
            <w:pPr>
              <w:spacing w:before="120" w:after="360"/>
              <w:jc w:val="center"/>
              <w:rPr>
                <w:rFonts w:cs="Arial"/>
              </w:rPr>
            </w:pPr>
          </w:p>
        </w:tc>
        <w:tc>
          <w:tcPr>
            <w:tcW w:w="3007" w:type="dxa"/>
            <w:vAlign w:val="center"/>
          </w:tcPr>
          <w:p w14:paraId="2A0C265C" w14:textId="77777777" w:rsidR="004E41C6" w:rsidRPr="00251292" w:rsidRDefault="004E41C6" w:rsidP="004E41C6">
            <w:pPr>
              <w:spacing w:before="240" w:after="240"/>
              <w:jc w:val="center"/>
              <w:rPr>
                <w:rFonts w:cs="Arial"/>
              </w:rPr>
            </w:pPr>
          </w:p>
        </w:tc>
      </w:tr>
    </w:tbl>
    <w:p w14:paraId="38B14103" w14:textId="77777777" w:rsidR="00410165" w:rsidRPr="00251292" w:rsidRDefault="00410165" w:rsidP="00E17934">
      <w:pPr>
        <w:rPr>
          <w:rFonts w:cs="Arial"/>
        </w:rPr>
      </w:pPr>
    </w:p>
    <w:p w14:paraId="0317D6D4" w14:textId="77777777" w:rsidR="004E41C6" w:rsidRPr="00251292" w:rsidRDefault="004E41C6" w:rsidP="00E17934">
      <w:pPr>
        <w:rPr>
          <w:rFonts w:cs="Arial"/>
        </w:rPr>
      </w:pPr>
    </w:p>
    <w:p w14:paraId="4499221C" w14:textId="77777777" w:rsidR="00EE0AB9" w:rsidRPr="00251292" w:rsidRDefault="00EE0AB9" w:rsidP="00E17934">
      <w:pPr>
        <w:rPr>
          <w:rFonts w:cs="Arial"/>
        </w:rPr>
      </w:pPr>
    </w:p>
    <w:p w14:paraId="41BE74A0" w14:textId="77777777" w:rsidR="00410165" w:rsidRPr="00251292" w:rsidRDefault="00410165" w:rsidP="00E17934">
      <w:pPr>
        <w:rPr>
          <w:rFonts w:cs="Arial"/>
        </w:rPr>
      </w:pPr>
    </w:p>
    <w:p w14:paraId="428CF08C" w14:textId="77777777" w:rsidR="009C12BF" w:rsidRPr="00251292" w:rsidRDefault="009C12BF" w:rsidP="00B35223">
      <w:pPr>
        <w:pStyle w:val="SOPSOPText"/>
        <w:ind w:left="0"/>
        <w:rPr>
          <w:rFonts w:cs="Arial"/>
        </w:rPr>
        <w:sectPr w:rsidR="009C12BF" w:rsidRPr="00251292" w:rsidSect="001812E5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7" w:right="1417" w:bottom="1134" w:left="1417" w:header="737" w:footer="227" w:gutter="0"/>
          <w:pgNumType w:start="0"/>
          <w:cols w:space="708"/>
          <w:titlePg/>
          <w:docGrid w:linePitch="360"/>
        </w:sectPr>
      </w:pPr>
    </w:p>
    <w:p w14:paraId="33F4FD35" w14:textId="77777777" w:rsidR="00A80868" w:rsidRPr="00251292" w:rsidRDefault="004A5858" w:rsidP="00DF7A0A">
      <w:pPr>
        <w:spacing w:after="360"/>
        <w:rPr>
          <w:rFonts w:cs="Arial"/>
          <w:b/>
          <w:sz w:val="32"/>
          <w:szCs w:val="32"/>
        </w:rPr>
      </w:pPr>
      <w:r w:rsidRPr="004A5858">
        <w:rPr>
          <w:rFonts w:cs="Arial"/>
          <w:b/>
          <w:sz w:val="32"/>
          <w:szCs w:val="32"/>
        </w:rPr>
        <w:lastRenderedPageBreak/>
        <w:t>Checkliste für eine GCP-Inspektion mit ATMPs</w:t>
      </w:r>
    </w:p>
    <w:tbl>
      <w:tblPr>
        <w:tblStyle w:val="Tabellenraster"/>
        <w:tblW w:w="14005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955"/>
        <w:gridCol w:w="4025"/>
        <w:gridCol w:w="4025"/>
      </w:tblGrid>
      <w:tr w:rsidR="00954DE1" w:rsidRPr="00251292" w14:paraId="414D08EF" w14:textId="77777777" w:rsidTr="00494216">
        <w:trPr>
          <w:tblHeader/>
          <w:jc w:val="center"/>
        </w:trPr>
        <w:tc>
          <w:tcPr>
            <w:tcW w:w="5955" w:type="dxa"/>
            <w:shd w:val="clear" w:color="auto" w:fill="A6A6A6" w:themeFill="background1" w:themeFillShade="A6"/>
          </w:tcPr>
          <w:p w14:paraId="58A2A5A1" w14:textId="77777777" w:rsidR="00954DE1" w:rsidRPr="00251292" w:rsidRDefault="00954DE1" w:rsidP="00494216">
            <w:pPr>
              <w:rPr>
                <w:rFonts w:cs="Arial"/>
                <w:b/>
                <w:sz w:val="20"/>
                <w:szCs w:val="20"/>
              </w:rPr>
            </w:pPr>
            <w:r w:rsidRPr="00251292">
              <w:rPr>
                <w:rFonts w:cs="Arial"/>
                <w:b/>
                <w:sz w:val="20"/>
                <w:szCs w:val="20"/>
              </w:rPr>
              <w:t>Bereiche [Kapitel]</w:t>
            </w:r>
            <w:r w:rsidRPr="00251292">
              <w:rPr>
                <w:rFonts w:cs="Arial"/>
                <w:b/>
                <w:sz w:val="20"/>
                <w:szCs w:val="20"/>
              </w:rPr>
              <w:tab/>
            </w:r>
          </w:p>
        </w:tc>
        <w:tc>
          <w:tcPr>
            <w:tcW w:w="4025" w:type="dxa"/>
            <w:shd w:val="clear" w:color="auto" w:fill="A6A6A6" w:themeFill="background1" w:themeFillShade="A6"/>
          </w:tcPr>
          <w:p w14:paraId="72B90759" w14:textId="77777777" w:rsidR="00954DE1" w:rsidRPr="00251292" w:rsidRDefault="00954DE1" w:rsidP="00494216">
            <w:pPr>
              <w:rPr>
                <w:rFonts w:cs="Arial"/>
                <w:b/>
                <w:sz w:val="20"/>
                <w:szCs w:val="20"/>
              </w:rPr>
            </w:pPr>
            <w:r w:rsidRPr="00251292">
              <w:rPr>
                <w:rFonts w:cs="Arial"/>
                <w:b/>
                <w:sz w:val="20"/>
                <w:szCs w:val="20"/>
              </w:rPr>
              <w:t>Bewertung</w:t>
            </w:r>
            <w:r w:rsidR="00494216" w:rsidRPr="00251292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251292">
              <w:rPr>
                <w:rFonts w:cs="Arial"/>
                <w:b/>
                <w:sz w:val="20"/>
                <w:szCs w:val="20"/>
              </w:rPr>
              <w:t>(bitte ankreuzen)</w:t>
            </w:r>
            <w:r w:rsidRPr="00251292">
              <w:rPr>
                <w:rFonts w:cs="Arial"/>
                <w:b/>
                <w:sz w:val="20"/>
                <w:szCs w:val="20"/>
              </w:rPr>
              <w:tab/>
            </w:r>
          </w:p>
        </w:tc>
        <w:tc>
          <w:tcPr>
            <w:tcW w:w="4025" w:type="dxa"/>
            <w:shd w:val="clear" w:color="auto" w:fill="A6A6A6" w:themeFill="background1" w:themeFillShade="A6"/>
          </w:tcPr>
          <w:p w14:paraId="3F5BD6D2" w14:textId="77777777" w:rsidR="00954DE1" w:rsidRPr="00251292" w:rsidRDefault="00954DE1">
            <w:pPr>
              <w:rPr>
                <w:rFonts w:cs="Arial"/>
                <w:b/>
                <w:sz w:val="20"/>
                <w:szCs w:val="20"/>
              </w:rPr>
            </w:pPr>
            <w:r w:rsidRPr="00251292">
              <w:rPr>
                <w:rFonts w:cs="Arial"/>
                <w:b/>
                <w:sz w:val="20"/>
                <w:szCs w:val="20"/>
              </w:rPr>
              <w:t>Kommentar</w:t>
            </w:r>
          </w:p>
        </w:tc>
      </w:tr>
      <w:tr w:rsidR="00DB127B" w:rsidRPr="00251292" w14:paraId="220AFD38" w14:textId="77777777" w:rsidTr="00DB127B">
        <w:trPr>
          <w:jc w:val="center"/>
        </w:trPr>
        <w:tc>
          <w:tcPr>
            <w:tcW w:w="595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35CA013" w14:textId="77777777" w:rsidR="00DB127B" w:rsidRDefault="00DB127B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</w:t>
            </w:r>
            <w:r w:rsidRPr="00251292">
              <w:rPr>
                <w:rFonts w:cs="Arial"/>
                <w:b/>
                <w:sz w:val="20"/>
                <w:szCs w:val="20"/>
              </w:rPr>
              <w:t xml:space="preserve">. </w:t>
            </w:r>
            <w:r w:rsidRPr="004A5858">
              <w:rPr>
                <w:rFonts w:cs="Arial"/>
                <w:b/>
                <w:sz w:val="20"/>
                <w:szCs w:val="20"/>
              </w:rPr>
              <w:t>Design und Prüfplan</w:t>
            </w:r>
          </w:p>
        </w:tc>
        <w:tc>
          <w:tcPr>
            <w:tcW w:w="402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375DE48" w14:textId="77777777" w:rsidR="00DB127B" w:rsidRPr="00251292" w:rsidRDefault="00DB127B">
            <w:pPr>
              <w:rPr>
                <w:rFonts w:ascii="MS Gothic" w:eastAsia="MS Gothic" w:hAnsi="MS Gothic" w:cs="MS Gothic"/>
                <w:sz w:val="20"/>
                <w:szCs w:val="20"/>
              </w:rPr>
            </w:pPr>
            <w:r w:rsidRPr="00251292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251292">
              <w:rPr>
                <w:rFonts w:cs="Arial"/>
                <w:sz w:val="20"/>
                <w:szCs w:val="20"/>
              </w:rPr>
              <w:t xml:space="preserve"> nicht inspiziert</w:t>
            </w:r>
            <w:r w:rsidRPr="00251292">
              <w:rPr>
                <w:rFonts w:cs="Arial"/>
                <w:sz w:val="20"/>
                <w:szCs w:val="20"/>
              </w:rPr>
              <w:tab/>
            </w:r>
            <w:r w:rsidRPr="00251292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251292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BDD40C7" w14:textId="77777777" w:rsidR="00DB127B" w:rsidRPr="00251292" w:rsidRDefault="00DB127B">
            <w:pPr>
              <w:rPr>
                <w:rFonts w:cs="Arial"/>
                <w:sz w:val="20"/>
                <w:szCs w:val="20"/>
              </w:rPr>
            </w:pPr>
          </w:p>
        </w:tc>
      </w:tr>
      <w:tr w:rsidR="00322705" w:rsidRPr="00251292" w14:paraId="000CE4CB" w14:textId="77777777" w:rsidTr="00322705">
        <w:trPr>
          <w:jc w:val="center"/>
        </w:trPr>
        <w:tc>
          <w:tcPr>
            <w:tcW w:w="59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AA1089D" w14:textId="77777777" w:rsidR="00322705" w:rsidRPr="00251292" w:rsidRDefault="004A5858">
            <w:pPr>
              <w:rPr>
                <w:rFonts w:cs="Arial"/>
                <w:sz w:val="20"/>
                <w:szCs w:val="20"/>
                <w:lang w:eastAsia="zh-CN"/>
              </w:rPr>
            </w:pPr>
            <w:r>
              <w:rPr>
                <w:rFonts w:cs="Arial"/>
                <w:b/>
                <w:sz w:val="20"/>
                <w:szCs w:val="20"/>
              </w:rPr>
              <w:t>1</w:t>
            </w:r>
            <w:r w:rsidR="00322705" w:rsidRPr="00251292">
              <w:rPr>
                <w:rFonts w:cs="Arial"/>
                <w:b/>
                <w:sz w:val="20"/>
                <w:szCs w:val="20"/>
              </w:rPr>
              <w:t xml:space="preserve">.1 </w:t>
            </w:r>
            <w:r w:rsidRPr="004A5858">
              <w:rPr>
                <w:rFonts w:cs="Arial"/>
                <w:b/>
                <w:sz w:val="20"/>
                <w:szCs w:val="20"/>
              </w:rPr>
              <w:t>Risiko allgemein</w:t>
            </w:r>
          </w:p>
        </w:tc>
        <w:tc>
          <w:tcPr>
            <w:tcW w:w="40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D43C83" w14:textId="77777777" w:rsidR="00322705" w:rsidRPr="00251292" w:rsidRDefault="00322705">
            <w:pPr>
              <w:rPr>
                <w:rFonts w:cs="Arial"/>
                <w:sz w:val="20"/>
                <w:szCs w:val="20"/>
              </w:rPr>
            </w:pPr>
            <w:r w:rsidRPr="00251292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251292">
              <w:rPr>
                <w:rFonts w:cs="Arial"/>
                <w:sz w:val="20"/>
                <w:szCs w:val="20"/>
              </w:rPr>
              <w:t xml:space="preserve"> nicht inspiziert</w:t>
            </w:r>
            <w:r w:rsidRPr="00251292">
              <w:rPr>
                <w:rFonts w:cs="Arial"/>
                <w:sz w:val="20"/>
                <w:szCs w:val="20"/>
              </w:rPr>
              <w:tab/>
            </w:r>
            <w:r w:rsidRPr="00251292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251292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224063" w14:textId="77777777" w:rsidR="00322705" w:rsidRPr="00251292" w:rsidRDefault="00322705">
            <w:pPr>
              <w:rPr>
                <w:rFonts w:cs="Arial"/>
                <w:sz w:val="20"/>
                <w:szCs w:val="20"/>
              </w:rPr>
            </w:pPr>
          </w:p>
        </w:tc>
      </w:tr>
      <w:tr w:rsidR="00D36D6A" w:rsidRPr="00251292" w14:paraId="245DB607" w14:textId="77777777" w:rsidTr="00494216">
        <w:trPr>
          <w:jc w:val="center"/>
        </w:trPr>
        <w:tc>
          <w:tcPr>
            <w:tcW w:w="5955" w:type="dxa"/>
            <w:tcBorders>
              <w:bottom w:val="single" w:sz="4" w:space="0" w:color="auto"/>
            </w:tcBorders>
          </w:tcPr>
          <w:p w14:paraId="09B1F686" w14:textId="77777777" w:rsidR="00D36D6A" w:rsidRPr="00251292" w:rsidRDefault="004A5858" w:rsidP="003668B5">
            <w:pPr>
              <w:rPr>
                <w:rFonts w:cs="Arial"/>
                <w:sz w:val="20"/>
                <w:szCs w:val="20"/>
                <w:lang w:eastAsia="zh-CN"/>
              </w:rPr>
            </w:pPr>
            <w:r w:rsidRPr="004A5858">
              <w:rPr>
                <w:rFonts w:cs="Arial"/>
                <w:sz w:val="20"/>
                <w:szCs w:val="20"/>
                <w:lang w:eastAsia="zh-CN"/>
              </w:rPr>
              <w:t>Der Beobachtungszeitraum ist auf die langanhaltende Wirkung ausgerichtet (nicht nur für die Dauer der KP).</w:t>
            </w: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14:paraId="0B4B1DB2" w14:textId="77777777" w:rsidR="004A5858" w:rsidRPr="00251292" w:rsidRDefault="00A67C42" w:rsidP="004A5858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130469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858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A5858" w:rsidRPr="00251292">
              <w:rPr>
                <w:rFonts w:cs="Arial"/>
                <w:sz w:val="20"/>
                <w:szCs w:val="20"/>
              </w:rPr>
              <w:t xml:space="preserve"> ja</w:t>
            </w:r>
            <w:r w:rsidR="004A5858" w:rsidRPr="00251292">
              <w:rPr>
                <w:rFonts w:cs="Arial"/>
                <w:sz w:val="20"/>
                <w:szCs w:val="20"/>
              </w:rPr>
              <w:tab/>
            </w:r>
            <w:r w:rsidR="004A5858" w:rsidRPr="00251292">
              <w:rPr>
                <w:rFonts w:cs="Arial"/>
                <w:sz w:val="20"/>
                <w:szCs w:val="20"/>
              </w:rPr>
              <w:tab/>
            </w:r>
            <w:r w:rsidR="004A5858" w:rsidRPr="00251292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433209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858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A5858" w:rsidRPr="00251292">
              <w:rPr>
                <w:rFonts w:cs="Arial"/>
                <w:sz w:val="20"/>
                <w:szCs w:val="20"/>
              </w:rPr>
              <w:t xml:space="preserve"> nein</w:t>
            </w:r>
          </w:p>
          <w:p w14:paraId="5BBEDA79" w14:textId="77777777" w:rsidR="00D36D6A" w:rsidRPr="00251292" w:rsidRDefault="00A67C42" w:rsidP="004A5858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612477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858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A5858" w:rsidRPr="00251292">
              <w:rPr>
                <w:rFonts w:cs="Arial"/>
                <w:sz w:val="20"/>
                <w:szCs w:val="20"/>
              </w:rPr>
              <w:t xml:space="preserve"> nicht inspiziert</w:t>
            </w:r>
            <w:r w:rsidR="004A5858" w:rsidRPr="00251292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87294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858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A5858" w:rsidRPr="00251292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14:paraId="43D02D11" w14:textId="77777777" w:rsidR="00D36D6A" w:rsidRPr="00251292" w:rsidRDefault="00D36D6A">
            <w:pPr>
              <w:rPr>
                <w:rFonts w:cs="Arial"/>
                <w:sz w:val="20"/>
                <w:szCs w:val="20"/>
              </w:rPr>
            </w:pPr>
          </w:p>
        </w:tc>
      </w:tr>
      <w:tr w:rsidR="00D36D6A" w:rsidRPr="00251292" w14:paraId="49356A66" w14:textId="77777777" w:rsidTr="00494216">
        <w:trPr>
          <w:jc w:val="center"/>
        </w:trPr>
        <w:tc>
          <w:tcPr>
            <w:tcW w:w="5955" w:type="dxa"/>
            <w:tcBorders>
              <w:bottom w:val="single" w:sz="4" w:space="0" w:color="auto"/>
            </w:tcBorders>
          </w:tcPr>
          <w:p w14:paraId="3A1CDDA5" w14:textId="77777777" w:rsidR="00D36D6A" w:rsidRPr="00251292" w:rsidRDefault="003668B5" w:rsidP="00674DAA">
            <w:pPr>
              <w:rPr>
                <w:rFonts w:cs="Arial"/>
                <w:sz w:val="20"/>
                <w:szCs w:val="20"/>
                <w:lang w:eastAsia="zh-CN"/>
              </w:rPr>
            </w:pPr>
            <w:r>
              <w:rPr>
                <w:rFonts w:cs="Arial"/>
                <w:sz w:val="20"/>
                <w:szCs w:val="20"/>
                <w:lang w:eastAsia="zh-CN"/>
              </w:rPr>
              <w:t>A</w:t>
            </w:r>
            <w:r w:rsidRPr="003668B5">
              <w:rPr>
                <w:rFonts w:cs="Arial"/>
                <w:sz w:val="20"/>
                <w:szCs w:val="20"/>
                <w:lang w:eastAsia="zh-CN"/>
              </w:rPr>
              <w:t>lle Untersuchungen und Datenerhebungen</w:t>
            </w:r>
            <w:r>
              <w:rPr>
                <w:rFonts w:cs="Arial"/>
                <w:sz w:val="20"/>
                <w:szCs w:val="20"/>
                <w:lang w:eastAsia="zh-CN"/>
              </w:rPr>
              <w:t xml:space="preserve"> finden</w:t>
            </w:r>
            <w:r w:rsidRPr="003668B5">
              <w:rPr>
                <w:rFonts w:cs="Arial"/>
                <w:sz w:val="20"/>
                <w:szCs w:val="20"/>
                <w:lang w:eastAsia="zh-CN"/>
              </w:rPr>
              <w:t xml:space="preserve"> im Rahmen ei</w:t>
            </w:r>
            <w:r>
              <w:rPr>
                <w:rFonts w:cs="Arial"/>
                <w:sz w:val="20"/>
                <w:szCs w:val="20"/>
                <w:lang w:eastAsia="zh-CN"/>
              </w:rPr>
              <w:t>ner KP statt.</w:t>
            </w: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14:paraId="006FD824" w14:textId="77777777" w:rsidR="00674DAA" w:rsidRPr="00251292" w:rsidRDefault="00A67C42" w:rsidP="00674DAA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934935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DAA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74DAA" w:rsidRPr="00251292">
              <w:rPr>
                <w:rFonts w:cs="Arial"/>
                <w:sz w:val="20"/>
                <w:szCs w:val="20"/>
              </w:rPr>
              <w:t xml:space="preserve"> ja</w:t>
            </w:r>
            <w:r w:rsidR="00674DAA" w:rsidRPr="00251292">
              <w:rPr>
                <w:rFonts w:cs="Arial"/>
                <w:sz w:val="20"/>
                <w:szCs w:val="20"/>
              </w:rPr>
              <w:tab/>
            </w:r>
            <w:r w:rsidR="00674DAA" w:rsidRPr="00251292">
              <w:rPr>
                <w:rFonts w:cs="Arial"/>
                <w:sz w:val="20"/>
                <w:szCs w:val="20"/>
              </w:rPr>
              <w:tab/>
            </w:r>
            <w:r w:rsidR="00674DAA" w:rsidRPr="00251292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801967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DAA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74DAA" w:rsidRPr="00251292">
              <w:rPr>
                <w:rFonts w:cs="Arial"/>
                <w:sz w:val="20"/>
                <w:szCs w:val="20"/>
              </w:rPr>
              <w:t xml:space="preserve"> nein</w:t>
            </w:r>
          </w:p>
          <w:p w14:paraId="5DC37E58" w14:textId="77777777" w:rsidR="00D36D6A" w:rsidRPr="00251292" w:rsidRDefault="00A67C42" w:rsidP="00674DAA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674879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DAA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74DAA" w:rsidRPr="00251292">
              <w:rPr>
                <w:rFonts w:cs="Arial"/>
                <w:sz w:val="20"/>
                <w:szCs w:val="20"/>
              </w:rPr>
              <w:t xml:space="preserve"> nicht inspiziert</w:t>
            </w:r>
            <w:r w:rsidR="00674DAA" w:rsidRPr="00251292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453015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DAA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74DAA" w:rsidRPr="00251292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14:paraId="2FD2E8B0" w14:textId="77777777" w:rsidR="00D36D6A" w:rsidRPr="00251292" w:rsidRDefault="00D36D6A">
            <w:pPr>
              <w:rPr>
                <w:rFonts w:cs="Arial"/>
                <w:sz w:val="20"/>
                <w:szCs w:val="20"/>
              </w:rPr>
            </w:pPr>
          </w:p>
        </w:tc>
      </w:tr>
      <w:tr w:rsidR="003668B5" w:rsidRPr="00251292" w14:paraId="4A97347D" w14:textId="77777777" w:rsidTr="00494216">
        <w:trPr>
          <w:jc w:val="center"/>
        </w:trPr>
        <w:tc>
          <w:tcPr>
            <w:tcW w:w="5955" w:type="dxa"/>
            <w:tcBorders>
              <w:bottom w:val="single" w:sz="4" w:space="0" w:color="auto"/>
            </w:tcBorders>
          </w:tcPr>
          <w:p w14:paraId="213FA951" w14:textId="77777777" w:rsidR="003668B5" w:rsidRDefault="003668B5" w:rsidP="003668B5">
            <w:pPr>
              <w:pStyle w:val="Textkrper"/>
              <w:tabs>
                <w:tab w:val="left" w:pos="708"/>
              </w:tabs>
              <w:rPr>
                <w:rFonts w:cs="Arial"/>
                <w:sz w:val="20"/>
                <w:szCs w:val="20"/>
                <w:lang w:eastAsia="zh-CN"/>
              </w:rPr>
            </w:pPr>
            <w:r>
              <w:rPr>
                <w:rFonts w:cs="Arial"/>
                <w:sz w:val="20"/>
                <w:szCs w:val="20"/>
                <w:lang w:eastAsia="zh-CN"/>
              </w:rPr>
              <w:t>Es w</w:t>
            </w:r>
            <w:r w:rsidRPr="003668B5">
              <w:rPr>
                <w:rFonts w:cs="Arial"/>
                <w:sz w:val="20"/>
                <w:szCs w:val="20"/>
                <w:lang w:eastAsia="zh-CN"/>
              </w:rPr>
              <w:t xml:space="preserve">urde eine </w:t>
            </w:r>
            <w:r w:rsidR="000D4D2B">
              <w:rPr>
                <w:rFonts w:cs="Arial"/>
                <w:sz w:val="20"/>
                <w:szCs w:val="20"/>
                <w:lang w:eastAsia="zh-CN"/>
              </w:rPr>
              <w:t>Strategie der Langzeitn</w:t>
            </w:r>
            <w:r w:rsidRPr="003668B5">
              <w:rPr>
                <w:rFonts w:cs="Arial"/>
                <w:sz w:val="20"/>
                <w:szCs w:val="20"/>
                <w:lang w:eastAsia="zh-CN"/>
              </w:rPr>
              <w:t>achverfolgung nach Ende der KP festge</w:t>
            </w:r>
            <w:r>
              <w:rPr>
                <w:rFonts w:cs="Arial"/>
                <w:sz w:val="20"/>
                <w:szCs w:val="20"/>
                <w:lang w:eastAsia="zh-CN"/>
              </w:rPr>
              <w:t>legt.</w:t>
            </w:r>
          </w:p>
          <w:p w14:paraId="224F4F3C" w14:textId="77777777" w:rsidR="003668B5" w:rsidRPr="00C230AA" w:rsidRDefault="003668B5" w:rsidP="000D4D2B">
            <w:pPr>
              <w:pStyle w:val="Textkrper"/>
              <w:tabs>
                <w:tab w:val="left" w:pos="708"/>
              </w:tabs>
              <w:rPr>
                <w:rFonts w:cs="Arial"/>
                <w:sz w:val="20"/>
                <w:szCs w:val="20"/>
                <w:lang w:val="en-US" w:eastAsia="zh-CN"/>
              </w:rPr>
            </w:pPr>
            <w:r w:rsidRPr="00C230AA">
              <w:rPr>
                <w:rFonts w:cs="Arial"/>
                <w:sz w:val="20"/>
                <w:szCs w:val="20"/>
                <w:lang w:val="en-US" w:eastAsia="zh-CN"/>
              </w:rPr>
              <w:t>(</w:t>
            </w:r>
            <w:r w:rsidRPr="00C230AA">
              <w:rPr>
                <w:rFonts w:cs="Arial"/>
                <w:i/>
                <w:sz w:val="16"/>
                <w:szCs w:val="16"/>
                <w:lang w:val="en-US"/>
              </w:rPr>
              <w:t xml:space="preserve">Guidelines on GCP specific to ATMPs C(2019) 7140 final, </w:t>
            </w:r>
            <w:r w:rsidR="000D4D2B">
              <w:rPr>
                <w:rFonts w:cs="Arial"/>
                <w:i/>
                <w:sz w:val="16"/>
                <w:szCs w:val="16"/>
                <w:lang w:val="en-US"/>
              </w:rPr>
              <w:t>9.2.1)</w:t>
            </w:r>
            <w:r w:rsidRPr="00C230AA">
              <w:rPr>
                <w:rFonts w:cs="Arial"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14:paraId="579F7D39" w14:textId="77777777" w:rsidR="003668B5" w:rsidRPr="00251292" w:rsidRDefault="00A67C42" w:rsidP="003668B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442462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8B5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668B5" w:rsidRPr="00251292">
              <w:rPr>
                <w:rFonts w:cs="Arial"/>
                <w:sz w:val="20"/>
                <w:szCs w:val="20"/>
              </w:rPr>
              <w:t xml:space="preserve"> ja</w:t>
            </w:r>
            <w:r w:rsidR="003668B5" w:rsidRPr="00251292">
              <w:rPr>
                <w:rFonts w:cs="Arial"/>
                <w:sz w:val="20"/>
                <w:szCs w:val="20"/>
              </w:rPr>
              <w:tab/>
            </w:r>
            <w:r w:rsidR="003668B5" w:rsidRPr="00251292">
              <w:rPr>
                <w:rFonts w:cs="Arial"/>
                <w:sz w:val="20"/>
                <w:szCs w:val="20"/>
              </w:rPr>
              <w:tab/>
            </w:r>
            <w:r w:rsidR="003668B5" w:rsidRPr="00251292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342281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8B5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668B5" w:rsidRPr="00251292">
              <w:rPr>
                <w:rFonts w:cs="Arial"/>
                <w:sz w:val="20"/>
                <w:szCs w:val="20"/>
              </w:rPr>
              <w:t xml:space="preserve"> nein</w:t>
            </w:r>
          </w:p>
          <w:p w14:paraId="1C93D80A" w14:textId="77777777" w:rsidR="003668B5" w:rsidRDefault="00A67C42" w:rsidP="003668B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71999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8B5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668B5" w:rsidRPr="00251292">
              <w:rPr>
                <w:rFonts w:cs="Arial"/>
                <w:sz w:val="20"/>
                <w:szCs w:val="20"/>
              </w:rPr>
              <w:t xml:space="preserve"> nicht inspiziert</w:t>
            </w:r>
            <w:r w:rsidR="003668B5" w:rsidRPr="00251292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59720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8B5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668B5" w:rsidRPr="00251292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14:paraId="6ED3B36C" w14:textId="77777777" w:rsidR="003668B5" w:rsidRPr="00251292" w:rsidRDefault="003668B5">
            <w:pPr>
              <w:rPr>
                <w:rFonts w:cs="Arial"/>
                <w:sz w:val="20"/>
                <w:szCs w:val="20"/>
              </w:rPr>
            </w:pPr>
          </w:p>
        </w:tc>
      </w:tr>
      <w:tr w:rsidR="003668B5" w:rsidRPr="00251292" w14:paraId="13B1A67F" w14:textId="77777777" w:rsidTr="00494216">
        <w:trPr>
          <w:jc w:val="center"/>
        </w:trPr>
        <w:tc>
          <w:tcPr>
            <w:tcW w:w="5955" w:type="dxa"/>
            <w:tcBorders>
              <w:bottom w:val="single" w:sz="4" w:space="0" w:color="auto"/>
            </w:tcBorders>
          </w:tcPr>
          <w:p w14:paraId="25C57BCC" w14:textId="77777777" w:rsidR="003668B5" w:rsidRDefault="003668B5" w:rsidP="000D4D2B">
            <w:pPr>
              <w:rPr>
                <w:rFonts w:cs="Arial"/>
                <w:sz w:val="20"/>
                <w:szCs w:val="20"/>
                <w:lang w:eastAsia="zh-CN"/>
              </w:rPr>
            </w:pPr>
            <w:r>
              <w:rPr>
                <w:rFonts w:cs="Arial"/>
                <w:sz w:val="20"/>
                <w:szCs w:val="20"/>
                <w:lang w:eastAsia="zh-CN"/>
              </w:rPr>
              <w:t>Es e</w:t>
            </w:r>
            <w:r w:rsidRPr="003668B5">
              <w:rPr>
                <w:rFonts w:cs="Arial"/>
                <w:sz w:val="20"/>
                <w:szCs w:val="20"/>
                <w:lang w:eastAsia="zh-CN"/>
              </w:rPr>
              <w:t xml:space="preserve">xistiert ein separater Plan für eine </w:t>
            </w:r>
            <w:r w:rsidR="000D4D2B">
              <w:rPr>
                <w:rFonts w:cs="Arial"/>
                <w:sz w:val="20"/>
                <w:szCs w:val="20"/>
                <w:lang w:eastAsia="zh-CN"/>
              </w:rPr>
              <w:t>Langzeitn</w:t>
            </w:r>
            <w:r w:rsidRPr="003668B5">
              <w:rPr>
                <w:rFonts w:cs="Arial"/>
                <w:sz w:val="20"/>
                <w:szCs w:val="20"/>
                <w:lang w:eastAsia="zh-CN"/>
              </w:rPr>
              <w:t>achverfolgung (</w:t>
            </w:r>
            <w:r>
              <w:rPr>
                <w:rFonts w:cs="Arial"/>
                <w:sz w:val="20"/>
                <w:szCs w:val="20"/>
                <w:lang w:eastAsia="zh-CN"/>
              </w:rPr>
              <w:t>z. B. Samm</w:t>
            </w:r>
            <w:r w:rsidRPr="003668B5">
              <w:rPr>
                <w:rFonts w:cs="Arial"/>
                <w:sz w:val="20"/>
                <w:szCs w:val="20"/>
                <w:lang w:eastAsia="zh-CN"/>
              </w:rPr>
              <w:t>lung sicherheitsrelevante</w:t>
            </w:r>
            <w:r>
              <w:rPr>
                <w:rFonts w:cs="Arial"/>
                <w:sz w:val="20"/>
                <w:szCs w:val="20"/>
                <w:lang w:eastAsia="zh-CN"/>
              </w:rPr>
              <w:t>r</w:t>
            </w:r>
            <w:r w:rsidRPr="003668B5">
              <w:rPr>
                <w:rFonts w:cs="Arial"/>
                <w:sz w:val="20"/>
                <w:szCs w:val="20"/>
                <w:lang w:eastAsia="zh-CN"/>
              </w:rPr>
              <w:t xml:space="preserve"> Informationen)</w:t>
            </w:r>
            <w:r>
              <w:rPr>
                <w:rFonts w:cs="Arial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14:paraId="242B1987" w14:textId="77777777" w:rsidR="003668B5" w:rsidRPr="00251292" w:rsidRDefault="00A67C42" w:rsidP="003668B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097630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8B5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668B5" w:rsidRPr="00251292">
              <w:rPr>
                <w:rFonts w:cs="Arial"/>
                <w:sz w:val="20"/>
                <w:szCs w:val="20"/>
              </w:rPr>
              <w:t xml:space="preserve"> ja</w:t>
            </w:r>
            <w:r w:rsidR="003668B5" w:rsidRPr="00251292">
              <w:rPr>
                <w:rFonts w:cs="Arial"/>
                <w:sz w:val="20"/>
                <w:szCs w:val="20"/>
              </w:rPr>
              <w:tab/>
            </w:r>
            <w:r w:rsidR="003668B5" w:rsidRPr="00251292">
              <w:rPr>
                <w:rFonts w:cs="Arial"/>
                <w:sz w:val="20"/>
                <w:szCs w:val="20"/>
              </w:rPr>
              <w:tab/>
            </w:r>
            <w:r w:rsidR="003668B5" w:rsidRPr="00251292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656180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8B5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668B5" w:rsidRPr="00251292">
              <w:rPr>
                <w:rFonts w:cs="Arial"/>
                <w:sz w:val="20"/>
                <w:szCs w:val="20"/>
              </w:rPr>
              <w:t xml:space="preserve"> nein</w:t>
            </w:r>
          </w:p>
          <w:p w14:paraId="247F1069" w14:textId="77777777" w:rsidR="003668B5" w:rsidRDefault="00A67C42" w:rsidP="003668B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974446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8B5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668B5" w:rsidRPr="00251292">
              <w:rPr>
                <w:rFonts w:cs="Arial"/>
                <w:sz w:val="20"/>
                <w:szCs w:val="20"/>
              </w:rPr>
              <w:t xml:space="preserve"> nicht inspiziert</w:t>
            </w:r>
            <w:r w:rsidR="003668B5" w:rsidRPr="00251292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2130764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8B5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668B5" w:rsidRPr="00251292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14:paraId="39A540BF" w14:textId="77777777" w:rsidR="003668B5" w:rsidRPr="00251292" w:rsidRDefault="003668B5">
            <w:pPr>
              <w:rPr>
                <w:rFonts w:cs="Arial"/>
                <w:sz w:val="20"/>
                <w:szCs w:val="20"/>
              </w:rPr>
            </w:pPr>
          </w:p>
        </w:tc>
      </w:tr>
      <w:tr w:rsidR="003668B5" w:rsidRPr="00251292" w14:paraId="0879B118" w14:textId="77777777" w:rsidTr="00494216">
        <w:trPr>
          <w:jc w:val="center"/>
        </w:trPr>
        <w:tc>
          <w:tcPr>
            <w:tcW w:w="5955" w:type="dxa"/>
            <w:tcBorders>
              <w:bottom w:val="single" w:sz="4" w:space="0" w:color="auto"/>
            </w:tcBorders>
          </w:tcPr>
          <w:p w14:paraId="214D1813" w14:textId="77777777" w:rsidR="003668B5" w:rsidRDefault="003668B5" w:rsidP="003668B5">
            <w:pPr>
              <w:rPr>
                <w:rFonts w:cs="Arial"/>
                <w:sz w:val="20"/>
                <w:szCs w:val="20"/>
                <w:lang w:eastAsia="zh-CN"/>
              </w:rPr>
            </w:pPr>
            <w:r>
              <w:rPr>
                <w:rFonts w:cs="Arial"/>
                <w:sz w:val="20"/>
                <w:szCs w:val="20"/>
                <w:lang w:eastAsia="zh-CN"/>
              </w:rPr>
              <w:t>D</w:t>
            </w:r>
            <w:r w:rsidRPr="003668B5">
              <w:rPr>
                <w:rFonts w:cs="Arial"/>
                <w:sz w:val="20"/>
                <w:szCs w:val="20"/>
                <w:lang w:eastAsia="zh-CN"/>
              </w:rPr>
              <w:t>ie Datensammlung im Fall eines Studienabbruchs (ohne Widerruf der Patienteneinwilligung)</w:t>
            </w:r>
            <w:r>
              <w:rPr>
                <w:rFonts w:cs="Arial"/>
                <w:sz w:val="20"/>
                <w:szCs w:val="20"/>
                <w:lang w:eastAsia="zh-CN"/>
              </w:rPr>
              <w:t xml:space="preserve"> ist ordnungsgemäß geregelt.</w:t>
            </w: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14:paraId="25A164C0" w14:textId="77777777" w:rsidR="00475D49" w:rsidRPr="00251292" w:rsidRDefault="00A67C42" w:rsidP="00475D49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24679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D49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75D49" w:rsidRPr="00251292">
              <w:rPr>
                <w:rFonts w:cs="Arial"/>
                <w:sz w:val="20"/>
                <w:szCs w:val="20"/>
              </w:rPr>
              <w:t xml:space="preserve"> ja</w:t>
            </w:r>
            <w:r w:rsidR="00475D49" w:rsidRPr="00251292">
              <w:rPr>
                <w:rFonts w:cs="Arial"/>
                <w:sz w:val="20"/>
                <w:szCs w:val="20"/>
              </w:rPr>
              <w:tab/>
            </w:r>
            <w:r w:rsidR="00475D49" w:rsidRPr="00251292">
              <w:rPr>
                <w:rFonts w:cs="Arial"/>
                <w:sz w:val="20"/>
                <w:szCs w:val="20"/>
              </w:rPr>
              <w:tab/>
            </w:r>
            <w:r w:rsidR="00475D49" w:rsidRPr="00251292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789241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D49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75D49" w:rsidRPr="00251292">
              <w:rPr>
                <w:rFonts w:cs="Arial"/>
                <w:sz w:val="20"/>
                <w:szCs w:val="20"/>
              </w:rPr>
              <w:t xml:space="preserve"> nein</w:t>
            </w:r>
          </w:p>
          <w:p w14:paraId="3BA2D70B" w14:textId="77777777" w:rsidR="003668B5" w:rsidRDefault="00A67C42" w:rsidP="00475D49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114197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D49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75D49" w:rsidRPr="00251292">
              <w:rPr>
                <w:rFonts w:cs="Arial"/>
                <w:sz w:val="20"/>
                <w:szCs w:val="20"/>
              </w:rPr>
              <w:t xml:space="preserve"> nicht inspiziert</w:t>
            </w:r>
            <w:r w:rsidR="00475D49" w:rsidRPr="00251292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84867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D49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75D49" w:rsidRPr="00251292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14:paraId="71208ACC" w14:textId="77777777" w:rsidR="003668B5" w:rsidRPr="00251292" w:rsidRDefault="003668B5">
            <w:pPr>
              <w:rPr>
                <w:rFonts w:cs="Arial"/>
                <w:sz w:val="20"/>
                <w:szCs w:val="20"/>
              </w:rPr>
            </w:pPr>
          </w:p>
        </w:tc>
      </w:tr>
      <w:tr w:rsidR="003668B5" w:rsidRPr="00251292" w14:paraId="4BA56617" w14:textId="77777777" w:rsidTr="00494216">
        <w:trPr>
          <w:jc w:val="center"/>
        </w:trPr>
        <w:tc>
          <w:tcPr>
            <w:tcW w:w="5955" w:type="dxa"/>
            <w:tcBorders>
              <w:bottom w:val="single" w:sz="4" w:space="0" w:color="auto"/>
            </w:tcBorders>
          </w:tcPr>
          <w:p w14:paraId="3F8B984C" w14:textId="77777777" w:rsidR="003668B5" w:rsidRDefault="003668B5" w:rsidP="003668B5">
            <w:pPr>
              <w:rPr>
                <w:rFonts w:cs="Arial"/>
                <w:sz w:val="20"/>
                <w:szCs w:val="20"/>
                <w:lang w:eastAsia="zh-CN"/>
              </w:rPr>
            </w:pPr>
            <w:r w:rsidRPr="003668B5">
              <w:rPr>
                <w:rFonts w:cs="Arial"/>
                <w:sz w:val="20"/>
                <w:szCs w:val="20"/>
                <w:lang w:eastAsia="zh-CN"/>
              </w:rPr>
              <w:t>E</w:t>
            </w:r>
            <w:r>
              <w:rPr>
                <w:rFonts w:cs="Arial"/>
                <w:sz w:val="20"/>
                <w:szCs w:val="20"/>
                <w:lang w:eastAsia="zh-CN"/>
              </w:rPr>
              <w:t>s er</w:t>
            </w:r>
            <w:r w:rsidRPr="003668B5">
              <w:rPr>
                <w:rFonts w:cs="Arial"/>
                <w:sz w:val="20"/>
                <w:szCs w:val="20"/>
                <w:lang w:eastAsia="zh-CN"/>
              </w:rPr>
              <w:t xml:space="preserve">folgt eine Anwendung an Patienten, die sich zukünftig einer Organtransplantation unterziehen müssen (Gefahr der Sensibilisierung und für </w:t>
            </w:r>
            <w:r>
              <w:rPr>
                <w:rFonts w:cs="Arial"/>
                <w:sz w:val="20"/>
                <w:szCs w:val="20"/>
                <w:lang w:eastAsia="zh-CN"/>
              </w:rPr>
              <w:t>den Erfolg der Transplantation).</w:t>
            </w: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14:paraId="695E6663" w14:textId="77777777" w:rsidR="00475D49" w:rsidRPr="00251292" w:rsidRDefault="00A67C42" w:rsidP="00475D49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621794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D49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75D49" w:rsidRPr="00251292">
              <w:rPr>
                <w:rFonts w:cs="Arial"/>
                <w:sz w:val="20"/>
                <w:szCs w:val="20"/>
              </w:rPr>
              <w:t xml:space="preserve"> ja</w:t>
            </w:r>
            <w:r w:rsidR="00475D49" w:rsidRPr="00251292">
              <w:rPr>
                <w:rFonts w:cs="Arial"/>
                <w:sz w:val="20"/>
                <w:szCs w:val="20"/>
              </w:rPr>
              <w:tab/>
            </w:r>
            <w:r w:rsidR="00475D49" w:rsidRPr="00251292">
              <w:rPr>
                <w:rFonts w:cs="Arial"/>
                <w:sz w:val="20"/>
                <w:szCs w:val="20"/>
              </w:rPr>
              <w:tab/>
            </w:r>
            <w:r w:rsidR="00475D49" w:rsidRPr="00251292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398514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D49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75D49" w:rsidRPr="00251292">
              <w:rPr>
                <w:rFonts w:cs="Arial"/>
                <w:sz w:val="20"/>
                <w:szCs w:val="20"/>
              </w:rPr>
              <w:t xml:space="preserve"> nein</w:t>
            </w:r>
          </w:p>
          <w:p w14:paraId="658AC871" w14:textId="77777777" w:rsidR="003668B5" w:rsidRDefault="00A67C42" w:rsidP="00475D49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365961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D49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75D49" w:rsidRPr="00251292">
              <w:rPr>
                <w:rFonts w:cs="Arial"/>
                <w:sz w:val="20"/>
                <w:szCs w:val="20"/>
              </w:rPr>
              <w:t xml:space="preserve"> nicht inspiziert</w:t>
            </w:r>
            <w:r w:rsidR="00475D49" w:rsidRPr="00251292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2875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D49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75D49" w:rsidRPr="00251292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14:paraId="18388725" w14:textId="77777777" w:rsidR="003668B5" w:rsidRPr="00251292" w:rsidRDefault="003668B5">
            <w:pPr>
              <w:rPr>
                <w:rFonts w:cs="Arial"/>
                <w:sz w:val="20"/>
                <w:szCs w:val="20"/>
              </w:rPr>
            </w:pPr>
          </w:p>
        </w:tc>
      </w:tr>
      <w:tr w:rsidR="003668B5" w:rsidRPr="00251292" w14:paraId="4C976A45" w14:textId="77777777" w:rsidTr="00494216">
        <w:trPr>
          <w:jc w:val="center"/>
        </w:trPr>
        <w:tc>
          <w:tcPr>
            <w:tcW w:w="5955" w:type="dxa"/>
            <w:tcBorders>
              <w:bottom w:val="single" w:sz="4" w:space="0" w:color="auto"/>
            </w:tcBorders>
          </w:tcPr>
          <w:p w14:paraId="234A5D6B" w14:textId="77777777" w:rsidR="003668B5" w:rsidRDefault="00D660A1" w:rsidP="003668B5">
            <w:pPr>
              <w:rPr>
                <w:rFonts w:cs="Arial"/>
                <w:sz w:val="20"/>
                <w:szCs w:val="20"/>
                <w:lang w:eastAsia="zh-CN"/>
              </w:rPr>
            </w:pPr>
            <w:r>
              <w:rPr>
                <w:rFonts w:cs="Arial"/>
                <w:sz w:val="20"/>
                <w:szCs w:val="20"/>
                <w:lang w:eastAsia="zh-CN"/>
              </w:rPr>
              <w:t xml:space="preserve">Die </w:t>
            </w:r>
            <w:proofErr w:type="spellStart"/>
            <w:r>
              <w:rPr>
                <w:rFonts w:cs="Arial"/>
                <w:sz w:val="20"/>
                <w:szCs w:val="20"/>
                <w:lang w:eastAsia="zh-CN"/>
              </w:rPr>
              <w:t>a</w:t>
            </w:r>
            <w:r w:rsidR="003668B5" w:rsidRPr="003668B5">
              <w:rPr>
                <w:rFonts w:cs="Arial"/>
                <w:sz w:val="20"/>
                <w:szCs w:val="20"/>
                <w:lang w:eastAsia="zh-CN"/>
              </w:rPr>
              <w:t>utologe</w:t>
            </w:r>
            <w:proofErr w:type="spellEnd"/>
            <w:r w:rsidR="003668B5" w:rsidRPr="003668B5">
              <w:rPr>
                <w:rFonts w:cs="Arial"/>
                <w:sz w:val="20"/>
                <w:szCs w:val="20"/>
                <w:lang w:eastAsia="zh-CN"/>
              </w:rPr>
              <w:t xml:space="preserve"> Zell-/Gewebe-Entnahme </w:t>
            </w:r>
            <w:r w:rsidR="003668B5">
              <w:rPr>
                <w:rFonts w:cs="Arial"/>
                <w:sz w:val="20"/>
                <w:szCs w:val="20"/>
                <w:lang w:eastAsia="zh-CN"/>
              </w:rPr>
              <w:t>ist Teil der KP</w:t>
            </w:r>
            <w:r>
              <w:rPr>
                <w:rFonts w:cs="Arial"/>
                <w:sz w:val="20"/>
                <w:szCs w:val="20"/>
                <w:lang w:eastAsia="zh-CN"/>
              </w:rPr>
              <w:t xml:space="preserve"> und in der IB enthalten</w:t>
            </w:r>
            <w:r w:rsidR="003668B5">
              <w:rPr>
                <w:rFonts w:cs="Arial"/>
                <w:sz w:val="20"/>
                <w:szCs w:val="20"/>
                <w:lang w:eastAsia="zh-CN"/>
              </w:rPr>
              <w:t>.</w:t>
            </w:r>
          </w:p>
          <w:p w14:paraId="76EE9C46" w14:textId="77777777" w:rsidR="003668B5" w:rsidRPr="00C230AA" w:rsidRDefault="003668B5" w:rsidP="00D660A1">
            <w:pPr>
              <w:pStyle w:val="Textkrper"/>
              <w:tabs>
                <w:tab w:val="left" w:pos="708"/>
              </w:tabs>
              <w:rPr>
                <w:rFonts w:cs="Arial"/>
                <w:sz w:val="20"/>
                <w:szCs w:val="20"/>
                <w:lang w:val="en-US" w:eastAsia="zh-CN"/>
              </w:rPr>
            </w:pPr>
            <w:r w:rsidRPr="00C230AA">
              <w:rPr>
                <w:rFonts w:cs="Arial"/>
                <w:i/>
                <w:sz w:val="16"/>
                <w:szCs w:val="16"/>
                <w:lang w:val="en-US"/>
              </w:rPr>
              <w:t>(Guidelines on GCP specific to ATMPs C(2019) 7140 final, 5.1)</w:t>
            </w: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14:paraId="3AEE116E" w14:textId="77777777" w:rsidR="00475D49" w:rsidRPr="00251292" w:rsidRDefault="00A67C42" w:rsidP="00475D49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854717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D49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75D49" w:rsidRPr="00251292">
              <w:rPr>
                <w:rFonts w:cs="Arial"/>
                <w:sz w:val="20"/>
                <w:szCs w:val="20"/>
              </w:rPr>
              <w:t xml:space="preserve"> ja</w:t>
            </w:r>
            <w:r w:rsidR="00475D49" w:rsidRPr="00251292">
              <w:rPr>
                <w:rFonts w:cs="Arial"/>
                <w:sz w:val="20"/>
                <w:szCs w:val="20"/>
              </w:rPr>
              <w:tab/>
            </w:r>
            <w:r w:rsidR="00475D49" w:rsidRPr="00251292">
              <w:rPr>
                <w:rFonts w:cs="Arial"/>
                <w:sz w:val="20"/>
                <w:szCs w:val="20"/>
              </w:rPr>
              <w:tab/>
            </w:r>
            <w:r w:rsidR="00475D49" w:rsidRPr="00251292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292480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D49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75D49" w:rsidRPr="00251292">
              <w:rPr>
                <w:rFonts w:cs="Arial"/>
                <w:sz w:val="20"/>
                <w:szCs w:val="20"/>
              </w:rPr>
              <w:t xml:space="preserve"> nein</w:t>
            </w:r>
          </w:p>
          <w:p w14:paraId="5A1F874B" w14:textId="77777777" w:rsidR="003668B5" w:rsidRDefault="00A67C42" w:rsidP="00475D49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778996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D49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75D49" w:rsidRPr="00251292">
              <w:rPr>
                <w:rFonts w:cs="Arial"/>
                <w:sz w:val="20"/>
                <w:szCs w:val="20"/>
              </w:rPr>
              <w:t xml:space="preserve"> nicht inspiziert</w:t>
            </w:r>
            <w:r w:rsidR="00475D49" w:rsidRPr="00251292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98248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D49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75D49" w:rsidRPr="00251292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14:paraId="06963C64" w14:textId="77777777" w:rsidR="003668B5" w:rsidRPr="00251292" w:rsidRDefault="003668B5">
            <w:pPr>
              <w:rPr>
                <w:rFonts w:cs="Arial"/>
                <w:sz w:val="20"/>
                <w:szCs w:val="20"/>
              </w:rPr>
            </w:pPr>
          </w:p>
        </w:tc>
      </w:tr>
      <w:tr w:rsidR="003668B5" w:rsidRPr="00251292" w14:paraId="00AA40E5" w14:textId="77777777" w:rsidTr="00494216">
        <w:trPr>
          <w:jc w:val="center"/>
        </w:trPr>
        <w:tc>
          <w:tcPr>
            <w:tcW w:w="5955" w:type="dxa"/>
            <w:tcBorders>
              <w:bottom w:val="single" w:sz="4" w:space="0" w:color="auto"/>
            </w:tcBorders>
          </w:tcPr>
          <w:p w14:paraId="3443DB39" w14:textId="77777777" w:rsidR="003668B5" w:rsidRPr="003668B5" w:rsidRDefault="003668B5" w:rsidP="003668B5">
            <w:pPr>
              <w:rPr>
                <w:rFonts w:cs="Arial"/>
                <w:sz w:val="20"/>
                <w:szCs w:val="20"/>
                <w:lang w:eastAsia="zh-CN"/>
              </w:rPr>
            </w:pPr>
            <w:r>
              <w:rPr>
                <w:rFonts w:cs="Arial"/>
                <w:sz w:val="20"/>
                <w:szCs w:val="20"/>
                <w:lang w:eastAsia="zh-CN"/>
              </w:rPr>
              <w:t>B</w:t>
            </w:r>
            <w:r w:rsidRPr="003668B5">
              <w:rPr>
                <w:rFonts w:cs="Arial"/>
                <w:sz w:val="20"/>
                <w:szCs w:val="20"/>
                <w:lang w:eastAsia="zh-CN"/>
              </w:rPr>
              <w:t xml:space="preserve">ei teilweiser </w:t>
            </w:r>
            <w:proofErr w:type="spellStart"/>
            <w:r w:rsidRPr="003668B5">
              <w:rPr>
                <w:rFonts w:cs="Arial"/>
                <w:sz w:val="20"/>
                <w:szCs w:val="20"/>
                <w:lang w:eastAsia="zh-CN"/>
              </w:rPr>
              <w:t>Verblindung</w:t>
            </w:r>
            <w:proofErr w:type="spellEnd"/>
            <w:r>
              <w:rPr>
                <w:rFonts w:cs="Arial"/>
                <w:sz w:val="20"/>
                <w:szCs w:val="20"/>
                <w:lang w:eastAsia="zh-CN"/>
              </w:rPr>
              <w:t xml:space="preserve"> ist</w:t>
            </w:r>
            <w:r w:rsidRPr="003668B5">
              <w:rPr>
                <w:rFonts w:cs="Arial"/>
                <w:sz w:val="20"/>
                <w:szCs w:val="20"/>
                <w:lang w:eastAsia="zh-CN"/>
              </w:rPr>
              <w:t xml:space="preserve"> genau beschrieben, wann </w:t>
            </w:r>
            <w:r>
              <w:rPr>
                <w:rFonts w:cs="Arial"/>
                <w:sz w:val="20"/>
                <w:szCs w:val="20"/>
                <w:lang w:eastAsia="zh-CN"/>
              </w:rPr>
              <w:t xml:space="preserve">Personal </w:t>
            </w:r>
            <w:proofErr w:type="spellStart"/>
            <w:r>
              <w:rPr>
                <w:rFonts w:cs="Arial"/>
                <w:sz w:val="20"/>
                <w:szCs w:val="20"/>
                <w:lang w:eastAsia="zh-CN"/>
              </w:rPr>
              <w:t>verblindet</w:t>
            </w:r>
            <w:proofErr w:type="spellEnd"/>
            <w:r>
              <w:rPr>
                <w:rFonts w:cs="Arial"/>
                <w:sz w:val="20"/>
                <w:szCs w:val="20"/>
                <w:lang w:eastAsia="zh-CN"/>
              </w:rPr>
              <w:t xml:space="preserve"> werden muss.</w:t>
            </w: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14:paraId="2A3DD74D" w14:textId="77777777" w:rsidR="00475D49" w:rsidRPr="00251292" w:rsidRDefault="00A67C42" w:rsidP="00475D49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316701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D49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75D49" w:rsidRPr="00251292">
              <w:rPr>
                <w:rFonts w:cs="Arial"/>
                <w:sz w:val="20"/>
                <w:szCs w:val="20"/>
              </w:rPr>
              <w:t xml:space="preserve"> ja</w:t>
            </w:r>
            <w:r w:rsidR="00475D49" w:rsidRPr="00251292">
              <w:rPr>
                <w:rFonts w:cs="Arial"/>
                <w:sz w:val="20"/>
                <w:szCs w:val="20"/>
              </w:rPr>
              <w:tab/>
            </w:r>
            <w:r w:rsidR="00475D49" w:rsidRPr="00251292">
              <w:rPr>
                <w:rFonts w:cs="Arial"/>
                <w:sz w:val="20"/>
                <w:szCs w:val="20"/>
              </w:rPr>
              <w:tab/>
            </w:r>
            <w:r w:rsidR="00475D49" w:rsidRPr="00251292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364784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D49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75D49" w:rsidRPr="00251292">
              <w:rPr>
                <w:rFonts w:cs="Arial"/>
                <w:sz w:val="20"/>
                <w:szCs w:val="20"/>
              </w:rPr>
              <w:t xml:space="preserve"> nein</w:t>
            </w:r>
          </w:p>
          <w:p w14:paraId="2179644A" w14:textId="77777777" w:rsidR="003668B5" w:rsidRDefault="00A67C42" w:rsidP="00475D49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809375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D49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75D49" w:rsidRPr="00251292">
              <w:rPr>
                <w:rFonts w:cs="Arial"/>
                <w:sz w:val="20"/>
                <w:szCs w:val="20"/>
              </w:rPr>
              <w:t xml:space="preserve"> nicht inspiziert</w:t>
            </w:r>
            <w:r w:rsidR="00475D49" w:rsidRPr="00251292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45314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D49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75D49" w:rsidRPr="00251292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14:paraId="49093104" w14:textId="77777777" w:rsidR="003668B5" w:rsidRPr="00251292" w:rsidRDefault="003668B5">
            <w:pPr>
              <w:rPr>
                <w:rFonts w:cs="Arial"/>
                <w:sz w:val="20"/>
                <w:szCs w:val="20"/>
              </w:rPr>
            </w:pPr>
          </w:p>
        </w:tc>
      </w:tr>
      <w:tr w:rsidR="00B715BB" w:rsidRPr="00251292" w14:paraId="229693EB" w14:textId="77777777" w:rsidTr="00494216">
        <w:trPr>
          <w:jc w:val="center"/>
        </w:trPr>
        <w:tc>
          <w:tcPr>
            <w:tcW w:w="5955" w:type="dxa"/>
            <w:tcBorders>
              <w:bottom w:val="single" w:sz="4" w:space="0" w:color="auto"/>
            </w:tcBorders>
          </w:tcPr>
          <w:p w14:paraId="1E884DE3" w14:textId="77777777" w:rsidR="00B715BB" w:rsidRPr="00B715BB" w:rsidRDefault="00B715BB" w:rsidP="00475D49">
            <w:pPr>
              <w:rPr>
                <w:rFonts w:cs="Arial"/>
                <w:sz w:val="20"/>
                <w:szCs w:val="20"/>
                <w:lang w:eastAsia="zh-CN"/>
              </w:rPr>
            </w:pPr>
            <w:r>
              <w:rPr>
                <w:rFonts w:cs="Arial"/>
                <w:sz w:val="20"/>
                <w:szCs w:val="20"/>
                <w:lang w:eastAsia="zh-CN"/>
              </w:rPr>
              <w:t>D</w:t>
            </w:r>
            <w:r w:rsidRPr="00B715BB">
              <w:rPr>
                <w:rFonts w:cs="Arial"/>
                <w:sz w:val="20"/>
                <w:szCs w:val="20"/>
                <w:lang w:eastAsia="zh-CN"/>
              </w:rPr>
              <w:t xml:space="preserve">ie Trennung von </w:t>
            </w:r>
            <w:proofErr w:type="spellStart"/>
            <w:r w:rsidRPr="00B715BB">
              <w:rPr>
                <w:rFonts w:cs="Arial"/>
                <w:sz w:val="20"/>
                <w:szCs w:val="20"/>
                <w:lang w:eastAsia="zh-CN"/>
              </w:rPr>
              <w:t>verblindetem</w:t>
            </w:r>
            <w:proofErr w:type="spellEnd"/>
            <w:r w:rsidRPr="00B715BB">
              <w:rPr>
                <w:rFonts w:cs="Arial"/>
                <w:sz w:val="20"/>
                <w:szCs w:val="20"/>
                <w:lang w:eastAsia="zh-CN"/>
              </w:rPr>
              <w:t xml:space="preserve"> und </w:t>
            </w:r>
            <w:proofErr w:type="spellStart"/>
            <w:r w:rsidRPr="00B715BB">
              <w:rPr>
                <w:rFonts w:cs="Arial"/>
                <w:sz w:val="20"/>
                <w:szCs w:val="20"/>
                <w:lang w:eastAsia="zh-CN"/>
              </w:rPr>
              <w:t>unverblindetem</w:t>
            </w:r>
            <w:proofErr w:type="spellEnd"/>
            <w:r w:rsidRPr="00B715BB">
              <w:rPr>
                <w:rFonts w:cs="Arial"/>
                <w:sz w:val="20"/>
                <w:szCs w:val="20"/>
                <w:lang w:eastAsia="zh-CN"/>
              </w:rPr>
              <w:t xml:space="preserve"> Personal </w:t>
            </w:r>
            <w:r>
              <w:rPr>
                <w:rFonts w:cs="Arial"/>
                <w:sz w:val="20"/>
                <w:szCs w:val="20"/>
                <w:lang w:eastAsia="zh-CN"/>
              </w:rPr>
              <w:t xml:space="preserve">ist </w:t>
            </w:r>
            <w:r w:rsidRPr="00B715BB">
              <w:rPr>
                <w:rFonts w:cs="Arial"/>
                <w:sz w:val="20"/>
                <w:szCs w:val="20"/>
                <w:lang w:eastAsia="zh-CN"/>
              </w:rPr>
              <w:t>sichergestellt</w:t>
            </w:r>
            <w:r w:rsidR="00475D49">
              <w:rPr>
                <w:rFonts w:cs="Arial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14:paraId="6E20B5E2" w14:textId="77777777" w:rsidR="00475D49" w:rsidRPr="00251292" w:rsidRDefault="00A67C42" w:rsidP="00475D49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63278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D49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75D49" w:rsidRPr="00251292">
              <w:rPr>
                <w:rFonts w:cs="Arial"/>
                <w:sz w:val="20"/>
                <w:szCs w:val="20"/>
              </w:rPr>
              <w:t xml:space="preserve"> ja</w:t>
            </w:r>
            <w:r w:rsidR="00475D49" w:rsidRPr="00251292">
              <w:rPr>
                <w:rFonts w:cs="Arial"/>
                <w:sz w:val="20"/>
                <w:szCs w:val="20"/>
              </w:rPr>
              <w:tab/>
            </w:r>
            <w:r w:rsidR="00475D49" w:rsidRPr="00251292">
              <w:rPr>
                <w:rFonts w:cs="Arial"/>
                <w:sz w:val="20"/>
                <w:szCs w:val="20"/>
              </w:rPr>
              <w:tab/>
            </w:r>
            <w:r w:rsidR="00475D49" w:rsidRPr="00251292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9752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D49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75D49" w:rsidRPr="00251292">
              <w:rPr>
                <w:rFonts w:cs="Arial"/>
                <w:sz w:val="20"/>
                <w:szCs w:val="20"/>
              </w:rPr>
              <w:t xml:space="preserve"> nein</w:t>
            </w:r>
          </w:p>
          <w:p w14:paraId="77EEA22F" w14:textId="77777777" w:rsidR="00B715BB" w:rsidRDefault="00A67C42" w:rsidP="00475D49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64677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D49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75D49" w:rsidRPr="00251292">
              <w:rPr>
                <w:rFonts w:cs="Arial"/>
                <w:sz w:val="20"/>
                <w:szCs w:val="20"/>
              </w:rPr>
              <w:t xml:space="preserve"> nicht inspiziert</w:t>
            </w:r>
            <w:r w:rsidR="00475D49" w:rsidRPr="00251292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78623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D49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75D49" w:rsidRPr="00251292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14:paraId="18D0F012" w14:textId="77777777" w:rsidR="00B715BB" w:rsidRPr="00251292" w:rsidRDefault="00B715BB">
            <w:pPr>
              <w:rPr>
                <w:rFonts w:cs="Arial"/>
                <w:sz w:val="20"/>
                <w:szCs w:val="20"/>
              </w:rPr>
            </w:pPr>
          </w:p>
        </w:tc>
      </w:tr>
      <w:tr w:rsidR="00B715BB" w:rsidRPr="00251292" w14:paraId="1039EA51" w14:textId="77777777" w:rsidTr="00494216">
        <w:trPr>
          <w:jc w:val="center"/>
        </w:trPr>
        <w:tc>
          <w:tcPr>
            <w:tcW w:w="5955" w:type="dxa"/>
            <w:tcBorders>
              <w:bottom w:val="single" w:sz="4" w:space="0" w:color="auto"/>
            </w:tcBorders>
          </w:tcPr>
          <w:p w14:paraId="05B56CC0" w14:textId="77777777" w:rsidR="00B715BB" w:rsidRPr="00B715BB" w:rsidRDefault="00B715BB" w:rsidP="00B715BB">
            <w:pPr>
              <w:rPr>
                <w:rFonts w:cs="Arial"/>
                <w:sz w:val="20"/>
                <w:szCs w:val="20"/>
                <w:lang w:eastAsia="zh-CN"/>
              </w:rPr>
            </w:pPr>
            <w:r w:rsidRPr="00B715BB">
              <w:rPr>
                <w:rFonts w:cs="Arial"/>
                <w:sz w:val="20"/>
                <w:szCs w:val="20"/>
                <w:lang w:eastAsia="zh-CN"/>
              </w:rPr>
              <w:t>Zusätzliche invasive Maßnahmen bei der Verabreichung:</w:t>
            </w:r>
          </w:p>
          <w:p w14:paraId="1C19B514" w14:textId="77777777" w:rsidR="00B715BB" w:rsidRPr="00B715BB" w:rsidRDefault="00B715BB" w:rsidP="00B715BB">
            <w:pPr>
              <w:rPr>
                <w:rFonts w:cs="Arial"/>
                <w:sz w:val="20"/>
                <w:szCs w:val="20"/>
                <w:lang w:eastAsia="zh-CN"/>
              </w:rPr>
            </w:pPr>
            <w:r>
              <w:rPr>
                <w:rFonts w:cs="Arial"/>
                <w:sz w:val="20"/>
                <w:szCs w:val="20"/>
                <w:lang w:eastAsia="zh-CN"/>
              </w:rPr>
              <w:t>D</w:t>
            </w:r>
            <w:r w:rsidRPr="00B715BB">
              <w:rPr>
                <w:rFonts w:cs="Arial"/>
                <w:sz w:val="20"/>
                <w:szCs w:val="20"/>
                <w:lang w:eastAsia="zh-CN"/>
              </w:rPr>
              <w:t xml:space="preserve">ie Risiken </w:t>
            </w:r>
            <w:r>
              <w:rPr>
                <w:rFonts w:cs="Arial"/>
                <w:sz w:val="20"/>
                <w:szCs w:val="20"/>
                <w:lang w:eastAsia="zh-CN"/>
              </w:rPr>
              <w:t xml:space="preserve">sind im Prüfplan </w:t>
            </w:r>
            <w:r w:rsidR="001777A4">
              <w:rPr>
                <w:rFonts w:cs="Arial"/>
                <w:sz w:val="20"/>
                <w:szCs w:val="20"/>
                <w:lang w:eastAsia="zh-CN"/>
              </w:rPr>
              <w:t xml:space="preserve"> und der IB </w:t>
            </w:r>
            <w:r>
              <w:rPr>
                <w:rFonts w:cs="Arial"/>
                <w:sz w:val="20"/>
                <w:szCs w:val="20"/>
                <w:lang w:eastAsia="zh-CN"/>
              </w:rPr>
              <w:t>dargestellt</w:t>
            </w:r>
            <w:r w:rsidR="00FA6C37">
              <w:rPr>
                <w:rFonts w:cs="Arial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14:paraId="21448401" w14:textId="77777777" w:rsidR="00475D49" w:rsidRPr="00251292" w:rsidRDefault="00A67C42" w:rsidP="00475D49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838280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D49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75D49" w:rsidRPr="00251292">
              <w:rPr>
                <w:rFonts w:cs="Arial"/>
                <w:sz w:val="20"/>
                <w:szCs w:val="20"/>
              </w:rPr>
              <w:t xml:space="preserve"> ja</w:t>
            </w:r>
            <w:r w:rsidR="00475D49" w:rsidRPr="00251292">
              <w:rPr>
                <w:rFonts w:cs="Arial"/>
                <w:sz w:val="20"/>
                <w:szCs w:val="20"/>
              </w:rPr>
              <w:tab/>
            </w:r>
            <w:r w:rsidR="00475D49" w:rsidRPr="00251292">
              <w:rPr>
                <w:rFonts w:cs="Arial"/>
                <w:sz w:val="20"/>
                <w:szCs w:val="20"/>
              </w:rPr>
              <w:tab/>
            </w:r>
            <w:r w:rsidR="00475D49" w:rsidRPr="00251292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62550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D49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75D49" w:rsidRPr="00251292">
              <w:rPr>
                <w:rFonts w:cs="Arial"/>
                <w:sz w:val="20"/>
                <w:szCs w:val="20"/>
              </w:rPr>
              <w:t xml:space="preserve"> nein</w:t>
            </w:r>
          </w:p>
          <w:p w14:paraId="5C88D5A1" w14:textId="77777777" w:rsidR="00B715BB" w:rsidRDefault="00A67C42" w:rsidP="00475D49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296259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D49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75D49" w:rsidRPr="00251292">
              <w:rPr>
                <w:rFonts w:cs="Arial"/>
                <w:sz w:val="20"/>
                <w:szCs w:val="20"/>
              </w:rPr>
              <w:t xml:space="preserve"> nicht inspiziert</w:t>
            </w:r>
            <w:r w:rsidR="00475D49" w:rsidRPr="00251292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67419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D49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75D49" w:rsidRPr="00251292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14:paraId="08787555" w14:textId="77777777" w:rsidR="00B715BB" w:rsidRPr="00251292" w:rsidRDefault="00B715BB">
            <w:pPr>
              <w:rPr>
                <w:rFonts w:cs="Arial"/>
                <w:sz w:val="20"/>
                <w:szCs w:val="20"/>
              </w:rPr>
            </w:pPr>
          </w:p>
        </w:tc>
      </w:tr>
      <w:tr w:rsidR="00B715BB" w:rsidRPr="00251292" w14:paraId="018CA90D" w14:textId="77777777" w:rsidTr="00494216">
        <w:trPr>
          <w:jc w:val="center"/>
        </w:trPr>
        <w:tc>
          <w:tcPr>
            <w:tcW w:w="5955" w:type="dxa"/>
            <w:tcBorders>
              <w:bottom w:val="single" w:sz="4" w:space="0" w:color="auto"/>
            </w:tcBorders>
          </w:tcPr>
          <w:p w14:paraId="18DECDE4" w14:textId="77777777" w:rsidR="00B715BB" w:rsidRPr="00B715BB" w:rsidRDefault="00B715BB" w:rsidP="00FA6C37">
            <w:pPr>
              <w:rPr>
                <w:rFonts w:cs="Arial"/>
                <w:sz w:val="20"/>
                <w:szCs w:val="20"/>
                <w:lang w:eastAsia="zh-CN"/>
              </w:rPr>
            </w:pPr>
            <w:r>
              <w:rPr>
                <w:rFonts w:cs="Arial"/>
                <w:sz w:val="20"/>
                <w:szCs w:val="20"/>
                <w:lang w:eastAsia="zh-CN"/>
              </w:rPr>
              <w:lastRenderedPageBreak/>
              <w:t xml:space="preserve">Die </w:t>
            </w:r>
            <w:r w:rsidRPr="00B715BB">
              <w:rPr>
                <w:rFonts w:cs="Arial"/>
                <w:sz w:val="20"/>
                <w:szCs w:val="20"/>
                <w:lang w:eastAsia="zh-CN"/>
              </w:rPr>
              <w:t>Verabreichung des ATMPs erfolgt mithilfe spezieller Gerätschaften (</w:t>
            </w:r>
            <w:r>
              <w:rPr>
                <w:rFonts w:cs="Arial"/>
                <w:sz w:val="20"/>
                <w:szCs w:val="20"/>
                <w:lang w:eastAsia="zh-CN"/>
              </w:rPr>
              <w:t>z. B.</w:t>
            </w:r>
            <w:r w:rsidRPr="00B715BB">
              <w:rPr>
                <w:rFonts w:cs="Arial"/>
                <w:sz w:val="20"/>
                <w:szCs w:val="20"/>
                <w:lang w:eastAsia="zh-CN"/>
              </w:rPr>
              <w:t xml:space="preserve"> eines Medizinprodukts): </w:t>
            </w:r>
            <w:r w:rsidR="00FA6C37">
              <w:rPr>
                <w:rFonts w:cs="Arial"/>
                <w:sz w:val="20"/>
                <w:szCs w:val="20"/>
                <w:lang w:eastAsia="zh-CN"/>
              </w:rPr>
              <w:t>Eine entsprechende SOP ist verfügbar.</w:t>
            </w:r>
            <w:r w:rsidRPr="00B715BB">
              <w:rPr>
                <w:rFonts w:cs="Arial"/>
                <w:sz w:val="20"/>
                <w:szCs w:val="20"/>
                <w:lang w:eastAsia="zh-CN"/>
              </w:rPr>
              <w:t xml:space="preserve">  </w:t>
            </w: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14:paraId="368D5A9A" w14:textId="77777777" w:rsidR="00475D49" w:rsidRPr="00251292" w:rsidRDefault="00A67C42" w:rsidP="00475D49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351479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D49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75D49" w:rsidRPr="00251292">
              <w:rPr>
                <w:rFonts w:cs="Arial"/>
                <w:sz w:val="20"/>
                <w:szCs w:val="20"/>
              </w:rPr>
              <w:t xml:space="preserve"> ja</w:t>
            </w:r>
            <w:r w:rsidR="00475D49" w:rsidRPr="00251292">
              <w:rPr>
                <w:rFonts w:cs="Arial"/>
                <w:sz w:val="20"/>
                <w:szCs w:val="20"/>
              </w:rPr>
              <w:tab/>
            </w:r>
            <w:r w:rsidR="00475D49" w:rsidRPr="00251292">
              <w:rPr>
                <w:rFonts w:cs="Arial"/>
                <w:sz w:val="20"/>
                <w:szCs w:val="20"/>
              </w:rPr>
              <w:tab/>
            </w:r>
            <w:r w:rsidR="00475D49" w:rsidRPr="00251292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398754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D49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75D49" w:rsidRPr="00251292">
              <w:rPr>
                <w:rFonts w:cs="Arial"/>
                <w:sz w:val="20"/>
                <w:szCs w:val="20"/>
              </w:rPr>
              <w:t xml:space="preserve"> nein</w:t>
            </w:r>
          </w:p>
          <w:p w14:paraId="67D99751" w14:textId="77777777" w:rsidR="00B715BB" w:rsidRDefault="00A67C42" w:rsidP="00475D49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2659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D49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75D49" w:rsidRPr="00251292">
              <w:rPr>
                <w:rFonts w:cs="Arial"/>
                <w:sz w:val="20"/>
                <w:szCs w:val="20"/>
              </w:rPr>
              <w:t xml:space="preserve"> nicht inspiziert</w:t>
            </w:r>
            <w:r w:rsidR="00475D49" w:rsidRPr="00251292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934787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D49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75D49" w:rsidRPr="00251292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14:paraId="218EE24F" w14:textId="77777777" w:rsidR="00B715BB" w:rsidRPr="00251292" w:rsidRDefault="00B715BB">
            <w:pPr>
              <w:rPr>
                <w:rFonts w:cs="Arial"/>
                <w:sz w:val="20"/>
                <w:szCs w:val="20"/>
              </w:rPr>
            </w:pPr>
          </w:p>
        </w:tc>
      </w:tr>
      <w:tr w:rsidR="00B715BB" w:rsidRPr="00251292" w14:paraId="19E7E9BD" w14:textId="77777777" w:rsidTr="00494216">
        <w:trPr>
          <w:jc w:val="center"/>
        </w:trPr>
        <w:tc>
          <w:tcPr>
            <w:tcW w:w="5955" w:type="dxa"/>
            <w:tcBorders>
              <w:bottom w:val="single" w:sz="4" w:space="0" w:color="auto"/>
            </w:tcBorders>
          </w:tcPr>
          <w:p w14:paraId="0C3DFB9E" w14:textId="77777777" w:rsidR="00B715BB" w:rsidRPr="00B715BB" w:rsidRDefault="00FA6C37" w:rsidP="00FA6C37">
            <w:pPr>
              <w:rPr>
                <w:rFonts w:cs="Arial"/>
                <w:sz w:val="20"/>
                <w:szCs w:val="20"/>
                <w:lang w:eastAsia="zh-CN"/>
              </w:rPr>
            </w:pPr>
            <w:r>
              <w:rPr>
                <w:rFonts w:cs="Arial"/>
                <w:sz w:val="20"/>
                <w:szCs w:val="20"/>
                <w:lang w:eastAsia="zh-CN"/>
              </w:rPr>
              <w:t>Die</w:t>
            </w:r>
            <w:r w:rsidRPr="00FA6C37">
              <w:rPr>
                <w:rFonts w:cs="Arial"/>
                <w:sz w:val="20"/>
                <w:szCs w:val="20"/>
                <w:lang w:eastAsia="zh-CN"/>
              </w:rPr>
              <w:t xml:space="preserve"> verwendete</w:t>
            </w:r>
            <w:r>
              <w:rPr>
                <w:rFonts w:cs="Arial"/>
                <w:sz w:val="20"/>
                <w:szCs w:val="20"/>
                <w:lang w:eastAsia="zh-CN"/>
              </w:rPr>
              <w:t>n</w:t>
            </w:r>
            <w:r w:rsidRPr="00FA6C37">
              <w:rPr>
                <w:rFonts w:cs="Arial"/>
                <w:sz w:val="20"/>
                <w:szCs w:val="20"/>
                <w:lang w:eastAsia="zh-CN"/>
              </w:rPr>
              <w:t xml:space="preserve"> M</w:t>
            </w:r>
            <w:r>
              <w:rPr>
                <w:rFonts w:cs="Arial"/>
                <w:sz w:val="20"/>
                <w:szCs w:val="20"/>
                <w:lang w:eastAsia="zh-CN"/>
              </w:rPr>
              <w:t>edizinprodukte sind</w:t>
            </w:r>
            <w:r w:rsidRPr="00FA6C37">
              <w:rPr>
                <w:rFonts w:cs="Arial"/>
                <w:sz w:val="20"/>
                <w:szCs w:val="20"/>
                <w:lang w:eastAsia="zh-CN"/>
              </w:rPr>
              <w:t xml:space="preserve"> CE</w:t>
            </w:r>
            <w:r>
              <w:rPr>
                <w:rFonts w:cs="Arial"/>
                <w:sz w:val="20"/>
                <w:szCs w:val="20"/>
                <w:lang w:eastAsia="zh-CN"/>
              </w:rPr>
              <w:t>-</w:t>
            </w:r>
            <w:r w:rsidRPr="00FA6C37">
              <w:rPr>
                <w:rFonts w:cs="Arial"/>
                <w:sz w:val="20"/>
                <w:szCs w:val="20"/>
                <w:lang w:eastAsia="zh-CN"/>
              </w:rPr>
              <w:t>gekennzeichnet (Zweckbestimmung)</w:t>
            </w:r>
            <w:r>
              <w:rPr>
                <w:rFonts w:cs="Arial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14:paraId="40EA901A" w14:textId="77777777" w:rsidR="00475D49" w:rsidRPr="00251292" w:rsidRDefault="00A67C42" w:rsidP="00475D49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92830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D49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75D49" w:rsidRPr="00251292">
              <w:rPr>
                <w:rFonts w:cs="Arial"/>
                <w:sz w:val="20"/>
                <w:szCs w:val="20"/>
              </w:rPr>
              <w:t xml:space="preserve"> ja</w:t>
            </w:r>
            <w:r w:rsidR="00475D49" w:rsidRPr="00251292">
              <w:rPr>
                <w:rFonts w:cs="Arial"/>
                <w:sz w:val="20"/>
                <w:szCs w:val="20"/>
              </w:rPr>
              <w:tab/>
            </w:r>
            <w:r w:rsidR="00475D49" w:rsidRPr="00251292">
              <w:rPr>
                <w:rFonts w:cs="Arial"/>
                <w:sz w:val="20"/>
                <w:szCs w:val="20"/>
              </w:rPr>
              <w:tab/>
            </w:r>
            <w:r w:rsidR="00475D49" w:rsidRPr="00251292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74425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D49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75D49" w:rsidRPr="00251292">
              <w:rPr>
                <w:rFonts w:cs="Arial"/>
                <w:sz w:val="20"/>
                <w:szCs w:val="20"/>
              </w:rPr>
              <w:t xml:space="preserve"> nein</w:t>
            </w:r>
          </w:p>
          <w:p w14:paraId="01A7012A" w14:textId="77777777" w:rsidR="00B715BB" w:rsidRDefault="00A67C42" w:rsidP="00475D49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89784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D49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75D49" w:rsidRPr="00251292">
              <w:rPr>
                <w:rFonts w:cs="Arial"/>
                <w:sz w:val="20"/>
                <w:szCs w:val="20"/>
              </w:rPr>
              <w:t xml:space="preserve"> nicht inspiziert</w:t>
            </w:r>
            <w:r w:rsidR="00475D49" w:rsidRPr="00251292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899551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D49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75D49" w:rsidRPr="00251292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14:paraId="7EE45D9A" w14:textId="77777777" w:rsidR="00B715BB" w:rsidRPr="00251292" w:rsidRDefault="00B715BB">
            <w:pPr>
              <w:rPr>
                <w:rFonts w:cs="Arial"/>
                <w:sz w:val="20"/>
                <w:szCs w:val="20"/>
              </w:rPr>
            </w:pPr>
          </w:p>
        </w:tc>
      </w:tr>
      <w:tr w:rsidR="00B715BB" w:rsidRPr="00251292" w14:paraId="1BC0C79C" w14:textId="77777777" w:rsidTr="00494216">
        <w:trPr>
          <w:jc w:val="center"/>
        </w:trPr>
        <w:tc>
          <w:tcPr>
            <w:tcW w:w="5955" w:type="dxa"/>
            <w:tcBorders>
              <w:bottom w:val="single" w:sz="4" w:space="0" w:color="auto"/>
            </w:tcBorders>
          </w:tcPr>
          <w:p w14:paraId="70FEC25C" w14:textId="77777777" w:rsidR="00B715BB" w:rsidRPr="00B715BB" w:rsidRDefault="00FA6C37" w:rsidP="00FA6C37">
            <w:pPr>
              <w:rPr>
                <w:rFonts w:cs="Arial"/>
                <w:sz w:val="20"/>
                <w:szCs w:val="20"/>
                <w:lang w:eastAsia="zh-CN"/>
              </w:rPr>
            </w:pPr>
            <w:r>
              <w:rPr>
                <w:rFonts w:cs="Arial"/>
                <w:sz w:val="20"/>
                <w:szCs w:val="20"/>
                <w:lang w:eastAsia="zh-CN"/>
              </w:rPr>
              <w:t xml:space="preserve">Die </w:t>
            </w:r>
            <w:r w:rsidRPr="00FA6C37">
              <w:rPr>
                <w:rFonts w:cs="Arial"/>
                <w:sz w:val="20"/>
                <w:szCs w:val="20"/>
                <w:lang w:eastAsia="zh-CN"/>
              </w:rPr>
              <w:t xml:space="preserve">Verabreichung des ATMPs erfolgt mithilfe spezieller operativer Methode: </w:t>
            </w:r>
            <w:r>
              <w:rPr>
                <w:rFonts w:cs="Arial"/>
                <w:sz w:val="20"/>
                <w:szCs w:val="20"/>
                <w:lang w:eastAsia="zh-CN"/>
              </w:rPr>
              <w:t>Eine entsprechende SOP ist verfügbar.</w:t>
            </w:r>
            <w:r w:rsidRPr="00B715BB">
              <w:rPr>
                <w:rFonts w:cs="Arial"/>
                <w:sz w:val="20"/>
                <w:szCs w:val="20"/>
                <w:lang w:eastAsia="zh-CN"/>
              </w:rPr>
              <w:t xml:space="preserve">  </w:t>
            </w: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14:paraId="7873474B" w14:textId="77777777" w:rsidR="00475D49" w:rsidRPr="00251292" w:rsidRDefault="00A67C42" w:rsidP="00475D49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10433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D49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75D49" w:rsidRPr="00251292">
              <w:rPr>
                <w:rFonts w:cs="Arial"/>
                <w:sz w:val="20"/>
                <w:szCs w:val="20"/>
              </w:rPr>
              <w:t xml:space="preserve"> ja</w:t>
            </w:r>
            <w:r w:rsidR="00475D49" w:rsidRPr="00251292">
              <w:rPr>
                <w:rFonts w:cs="Arial"/>
                <w:sz w:val="20"/>
                <w:szCs w:val="20"/>
              </w:rPr>
              <w:tab/>
            </w:r>
            <w:r w:rsidR="00475D49" w:rsidRPr="00251292">
              <w:rPr>
                <w:rFonts w:cs="Arial"/>
                <w:sz w:val="20"/>
                <w:szCs w:val="20"/>
              </w:rPr>
              <w:tab/>
            </w:r>
            <w:r w:rsidR="00475D49" w:rsidRPr="00251292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357195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D49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75D49" w:rsidRPr="00251292">
              <w:rPr>
                <w:rFonts w:cs="Arial"/>
                <w:sz w:val="20"/>
                <w:szCs w:val="20"/>
              </w:rPr>
              <w:t xml:space="preserve"> nein</w:t>
            </w:r>
          </w:p>
          <w:p w14:paraId="7982FC75" w14:textId="77777777" w:rsidR="00B715BB" w:rsidRDefault="00A67C42" w:rsidP="00475D49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16198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D49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75D49" w:rsidRPr="00251292">
              <w:rPr>
                <w:rFonts w:cs="Arial"/>
                <w:sz w:val="20"/>
                <w:szCs w:val="20"/>
              </w:rPr>
              <w:t xml:space="preserve"> nicht inspiziert</w:t>
            </w:r>
            <w:r w:rsidR="00475D49" w:rsidRPr="00251292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552463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D49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75D49" w:rsidRPr="00251292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14:paraId="311C0A38" w14:textId="77777777" w:rsidR="00B715BB" w:rsidRPr="00251292" w:rsidRDefault="00B715BB">
            <w:pPr>
              <w:rPr>
                <w:rFonts w:cs="Arial"/>
                <w:sz w:val="20"/>
                <w:szCs w:val="20"/>
              </w:rPr>
            </w:pPr>
          </w:p>
        </w:tc>
      </w:tr>
      <w:tr w:rsidR="00B715BB" w:rsidRPr="00251292" w14:paraId="4EA9D119" w14:textId="77777777" w:rsidTr="00494216">
        <w:trPr>
          <w:jc w:val="center"/>
        </w:trPr>
        <w:tc>
          <w:tcPr>
            <w:tcW w:w="5955" w:type="dxa"/>
            <w:tcBorders>
              <w:bottom w:val="single" w:sz="4" w:space="0" w:color="auto"/>
            </w:tcBorders>
          </w:tcPr>
          <w:p w14:paraId="51A3EA2C" w14:textId="77777777" w:rsidR="00B715BB" w:rsidRPr="00B715BB" w:rsidRDefault="00FA6C37" w:rsidP="00FA6C37">
            <w:pPr>
              <w:rPr>
                <w:rFonts w:cs="Arial"/>
                <w:sz w:val="20"/>
                <w:szCs w:val="20"/>
                <w:lang w:eastAsia="zh-CN"/>
              </w:rPr>
            </w:pPr>
            <w:r>
              <w:rPr>
                <w:rFonts w:cs="Arial"/>
                <w:sz w:val="20"/>
                <w:szCs w:val="20"/>
                <w:lang w:eastAsia="zh-CN"/>
              </w:rPr>
              <w:t>L</w:t>
            </w:r>
            <w:r w:rsidRPr="00FA6C37">
              <w:rPr>
                <w:rFonts w:cs="Arial"/>
                <w:sz w:val="20"/>
                <w:szCs w:val="20"/>
                <w:lang w:eastAsia="zh-CN"/>
              </w:rPr>
              <w:t xml:space="preserve">aut Prüfplan </w:t>
            </w:r>
            <w:r>
              <w:rPr>
                <w:rFonts w:cs="Arial"/>
                <w:sz w:val="20"/>
                <w:szCs w:val="20"/>
                <w:lang w:eastAsia="zh-CN"/>
              </w:rPr>
              <w:t xml:space="preserve">ist </w:t>
            </w:r>
            <w:r w:rsidRPr="00FA6C37">
              <w:rPr>
                <w:rFonts w:cs="Arial"/>
                <w:sz w:val="20"/>
                <w:szCs w:val="20"/>
                <w:lang w:eastAsia="zh-CN"/>
              </w:rPr>
              <w:t xml:space="preserve">die Anwesenheit </w:t>
            </w:r>
            <w:r w:rsidR="00754509" w:rsidRPr="00FA6C37">
              <w:rPr>
                <w:rFonts w:cs="Arial"/>
                <w:sz w:val="20"/>
                <w:szCs w:val="20"/>
                <w:lang w:eastAsia="zh-CN"/>
              </w:rPr>
              <w:t>des Sponsors</w:t>
            </w:r>
            <w:r w:rsidRPr="00FA6C37">
              <w:rPr>
                <w:rFonts w:cs="Arial"/>
                <w:sz w:val="20"/>
                <w:szCs w:val="20"/>
                <w:lang w:eastAsia="zh-CN"/>
              </w:rPr>
              <w:t xml:space="preserve"> oder </w:t>
            </w:r>
            <w:r w:rsidR="00754509" w:rsidRPr="00FA6C37">
              <w:rPr>
                <w:rFonts w:cs="Arial"/>
                <w:sz w:val="20"/>
                <w:szCs w:val="20"/>
                <w:lang w:eastAsia="zh-CN"/>
              </w:rPr>
              <w:t>eines Vertreters</w:t>
            </w:r>
            <w:r w:rsidRPr="00FA6C37">
              <w:rPr>
                <w:rFonts w:cs="Arial"/>
                <w:sz w:val="20"/>
                <w:szCs w:val="20"/>
                <w:lang w:eastAsia="zh-CN"/>
              </w:rPr>
              <w:t xml:space="preserve"> des Sponsors während der Entnahme und/oder der Applikation des IMP vorgesehen</w:t>
            </w:r>
            <w:r>
              <w:rPr>
                <w:rFonts w:cs="Arial"/>
                <w:sz w:val="20"/>
                <w:szCs w:val="20"/>
                <w:lang w:eastAsia="zh-CN"/>
              </w:rPr>
              <w:t>.</w:t>
            </w:r>
            <w:r w:rsidR="00E02955">
              <w:rPr>
                <w:rFonts w:cs="Arial"/>
                <w:sz w:val="20"/>
                <w:szCs w:val="20"/>
                <w:lang w:eastAsia="zh-CN"/>
              </w:rPr>
              <w:t xml:space="preserve"> Dies ist in der Einwilligungserklärung beschrieben.</w:t>
            </w: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14:paraId="185B837C" w14:textId="77777777" w:rsidR="00475D49" w:rsidRPr="00251292" w:rsidRDefault="00A67C42" w:rsidP="00475D49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312672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D49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75D49" w:rsidRPr="00251292">
              <w:rPr>
                <w:rFonts w:cs="Arial"/>
                <w:sz w:val="20"/>
                <w:szCs w:val="20"/>
              </w:rPr>
              <w:t xml:space="preserve"> ja</w:t>
            </w:r>
            <w:r w:rsidR="00475D49" w:rsidRPr="00251292">
              <w:rPr>
                <w:rFonts w:cs="Arial"/>
                <w:sz w:val="20"/>
                <w:szCs w:val="20"/>
              </w:rPr>
              <w:tab/>
            </w:r>
            <w:r w:rsidR="00475D49" w:rsidRPr="00251292">
              <w:rPr>
                <w:rFonts w:cs="Arial"/>
                <w:sz w:val="20"/>
                <w:szCs w:val="20"/>
              </w:rPr>
              <w:tab/>
            </w:r>
            <w:r w:rsidR="00475D49" w:rsidRPr="00251292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060321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D49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75D49" w:rsidRPr="00251292">
              <w:rPr>
                <w:rFonts w:cs="Arial"/>
                <w:sz w:val="20"/>
                <w:szCs w:val="20"/>
              </w:rPr>
              <w:t xml:space="preserve"> nein</w:t>
            </w:r>
          </w:p>
          <w:p w14:paraId="09CFFC4C" w14:textId="77777777" w:rsidR="00B715BB" w:rsidRDefault="00A67C42" w:rsidP="00475D49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444506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D49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75D49" w:rsidRPr="00251292">
              <w:rPr>
                <w:rFonts w:cs="Arial"/>
                <w:sz w:val="20"/>
                <w:szCs w:val="20"/>
              </w:rPr>
              <w:t xml:space="preserve"> nicht inspiziert</w:t>
            </w:r>
            <w:r w:rsidR="00475D49" w:rsidRPr="00251292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119338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D49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75D49" w:rsidRPr="00251292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14:paraId="0B0EB7B2" w14:textId="77777777" w:rsidR="00B715BB" w:rsidRPr="00251292" w:rsidRDefault="00B715BB">
            <w:pPr>
              <w:rPr>
                <w:rFonts w:cs="Arial"/>
                <w:sz w:val="20"/>
                <w:szCs w:val="20"/>
              </w:rPr>
            </w:pPr>
          </w:p>
        </w:tc>
      </w:tr>
      <w:tr w:rsidR="00B715BB" w:rsidRPr="00251292" w14:paraId="1E80FF9D" w14:textId="77777777" w:rsidTr="00494216">
        <w:trPr>
          <w:jc w:val="center"/>
        </w:trPr>
        <w:tc>
          <w:tcPr>
            <w:tcW w:w="5955" w:type="dxa"/>
            <w:tcBorders>
              <w:bottom w:val="single" w:sz="4" w:space="0" w:color="auto"/>
            </w:tcBorders>
          </w:tcPr>
          <w:p w14:paraId="63C79714" w14:textId="77777777" w:rsidR="00B715BB" w:rsidRPr="00B715BB" w:rsidRDefault="00FA6C37" w:rsidP="00E02955">
            <w:pPr>
              <w:rPr>
                <w:rFonts w:cs="Arial"/>
                <w:sz w:val="20"/>
                <w:szCs w:val="20"/>
                <w:lang w:eastAsia="zh-CN"/>
              </w:rPr>
            </w:pPr>
            <w:r>
              <w:rPr>
                <w:rFonts w:cs="Arial"/>
                <w:sz w:val="20"/>
                <w:szCs w:val="20"/>
                <w:lang w:eastAsia="zh-CN"/>
              </w:rPr>
              <w:t>D</w:t>
            </w:r>
            <w:r w:rsidRPr="00FA6C37">
              <w:rPr>
                <w:rFonts w:cs="Arial"/>
                <w:sz w:val="20"/>
                <w:szCs w:val="20"/>
                <w:lang w:eastAsia="zh-CN"/>
              </w:rPr>
              <w:t>er Fall einer Applikation von OOS</w:t>
            </w:r>
            <w:r>
              <w:rPr>
                <w:rFonts w:cs="Arial"/>
                <w:sz w:val="20"/>
                <w:szCs w:val="20"/>
                <w:lang w:eastAsia="zh-CN"/>
              </w:rPr>
              <w:t>-</w:t>
            </w:r>
            <w:r w:rsidRPr="00FA6C37">
              <w:rPr>
                <w:rFonts w:cs="Arial"/>
                <w:sz w:val="20"/>
                <w:szCs w:val="20"/>
                <w:lang w:eastAsia="zh-CN"/>
              </w:rPr>
              <w:t xml:space="preserve">Präparaten </w:t>
            </w:r>
            <w:r>
              <w:rPr>
                <w:rFonts w:cs="Arial"/>
                <w:sz w:val="20"/>
                <w:szCs w:val="20"/>
                <w:lang w:eastAsia="zh-CN"/>
              </w:rPr>
              <w:t xml:space="preserve">ist </w:t>
            </w:r>
            <w:r w:rsidRPr="00FA6C37">
              <w:rPr>
                <w:rFonts w:cs="Arial"/>
                <w:sz w:val="20"/>
                <w:szCs w:val="20"/>
                <w:lang w:eastAsia="zh-CN"/>
              </w:rPr>
              <w:t>möglich</w:t>
            </w:r>
            <w:r w:rsidR="00E02955">
              <w:rPr>
                <w:rFonts w:cs="Arial"/>
                <w:sz w:val="20"/>
                <w:szCs w:val="20"/>
                <w:lang w:eastAsia="zh-CN"/>
              </w:rPr>
              <w:t>. Diese Vorgehensweise ist</w:t>
            </w:r>
            <w:r w:rsidR="00754509">
              <w:rPr>
                <w:rFonts w:cs="Arial"/>
                <w:sz w:val="20"/>
                <w:szCs w:val="20"/>
                <w:lang w:eastAsia="zh-CN"/>
              </w:rPr>
              <w:t xml:space="preserve"> </w:t>
            </w:r>
            <w:r w:rsidRPr="00FA6C37">
              <w:rPr>
                <w:rFonts w:cs="Arial"/>
                <w:sz w:val="20"/>
                <w:szCs w:val="20"/>
                <w:lang w:eastAsia="zh-CN"/>
              </w:rPr>
              <w:t>im Prüfplan diskutiert</w:t>
            </w:r>
            <w:r>
              <w:rPr>
                <w:rFonts w:cs="Arial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14:paraId="7AFBC2CA" w14:textId="77777777" w:rsidR="00475D49" w:rsidRPr="00251292" w:rsidRDefault="00A67C42" w:rsidP="00475D49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068095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D49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75D49" w:rsidRPr="00251292">
              <w:rPr>
                <w:rFonts w:cs="Arial"/>
                <w:sz w:val="20"/>
                <w:szCs w:val="20"/>
              </w:rPr>
              <w:t xml:space="preserve"> ja</w:t>
            </w:r>
            <w:r w:rsidR="00475D49" w:rsidRPr="00251292">
              <w:rPr>
                <w:rFonts w:cs="Arial"/>
                <w:sz w:val="20"/>
                <w:szCs w:val="20"/>
              </w:rPr>
              <w:tab/>
            </w:r>
            <w:r w:rsidR="00475D49" w:rsidRPr="00251292">
              <w:rPr>
                <w:rFonts w:cs="Arial"/>
                <w:sz w:val="20"/>
                <w:szCs w:val="20"/>
              </w:rPr>
              <w:tab/>
            </w:r>
            <w:r w:rsidR="00475D49" w:rsidRPr="00251292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495709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D49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75D49" w:rsidRPr="00251292">
              <w:rPr>
                <w:rFonts w:cs="Arial"/>
                <w:sz w:val="20"/>
                <w:szCs w:val="20"/>
              </w:rPr>
              <w:t xml:space="preserve"> nein</w:t>
            </w:r>
          </w:p>
          <w:p w14:paraId="276CA822" w14:textId="77777777" w:rsidR="00B715BB" w:rsidRDefault="00A67C42" w:rsidP="00475D49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333179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D49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75D49" w:rsidRPr="00251292">
              <w:rPr>
                <w:rFonts w:cs="Arial"/>
                <w:sz w:val="20"/>
                <w:szCs w:val="20"/>
              </w:rPr>
              <w:t xml:space="preserve"> nicht inspiziert</w:t>
            </w:r>
            <w:r w:rsidR="00475D49" w:rsidRPr="00251292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905980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D49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75D49" w:rsidRPr="00251292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14:paraId="0E7AF7CC" w14:textId="77777777" w:rsidR="00B715BB" w:rsidRPr="00251292" w:rsidRDefault="00B715BB">
            <w:pPr>
              <w:rPr>
                <w:rFonts w:cs="Arial"/>
                <w:sz w:val="20"/>
                <w:szCs w:val="20"/>
              </w:rPr>
            </w:pPr>
          </w:p>
        </w:tc>
      </w:tr>
      <w:tr w:rsidR="00B715BB" w:rsidRPr="00251292" w14:paraId="25FA4217" w14:textId="77777777" w:rsidTr="00494216">
        <w:trPr>
          <w:jc w:val="center"/>
        </w:trPr>
        <w:tc>
          <w:tcPr>
            <w:tcW w:w="5955" w:type="dxa"/>
            <w:tcBorders>
              <w:bottom w:val="single" w:sz="4" w:space="0" w:color="auto"/>
            </w:tcBorders>
          </w:tcPr>
          <w:p w14:paraId="55DAEDD8" w14:textId="77777777" w:rsidR="00B715BB" w:rsidRPr="00B715BB" w:rsidRDefault="001777A4" w:rsidP="001777A4">
            <w:pPr>
              <w:rPr>
                <w:rFonts w:cs="Arial"/>
                <w:sz w:val="20"/>
                <w:szCs w:val="20"/>
                <w:lang w:eastAsia="zh-CN"/>
              </w:rPr>
            </w:pPr>
            <w:r>
              <w:rPr>
                <w:rFonts w:cs="Arial"/>
                <w:sz w:val="20"/>
                <w:szCs w:val="20"/>
                <w:lang w:eastAsia="zh-CN"/>
              </w:rPr>
              <w:t xml:space="preserve">Kurze </w:t>
            </w:r>
            <w:r w:rsidR="00FA6C37" w:rsidRPr="00FA6C37">
              <w:rPr>
                <w:rFonts w:cs="Arial"/>
                <w:sz w:val="20"/>
                <w:szCs w:val="20"/>
                <w:lang w:eastAsia="zh-CN"/>
              </w:rPr>
              <w:t xml:space="preserve">Haltbarkeitsdauer des IMP: </w:t>
            </w:r>
            <w:r w:rsidR="00FA6C37">
              <w:rPr>
                <w:rFonts w:cs="Arial"/>
                <w:sz w:val="20"/>
                <w:szCs w:val="20"/>
                <w:lang w:eastAsia="zh-CN"/>
              </w:rPr>
              <w:t>E</w:t>
            </w:r>
            <w:r w:rsidR="00FA6C37" w:rsidRPr="00FA6C37">
              <w:rPr>
                <w:rFonts w:cs="Arial"/>
                <w:sz w:val="20"/>
                <w:szCs w:val="20"/>
                <w:lang w:eastAsia="zh-CN"/>
              </w:rPr>
              <w:t xml:space="preserve">s </w:t>
            </w:r>
            <w:r w:rsidR="00FA6C37">
              <w:rPr>
                <w:rFonts w:cs="Arial"/>
                <w:sz w:val="20"/>
                <w:szCs w:val="20"/>
                <w:lang w:eastAsia="zh-CN"/>
              </w:rPr>
              <w:t xml:space="preserve">gibt </w:t>
            </w:r>
            <w:r w:rsidR="00FA6C37" w:rsidRPr="00FA6C37">
              <w:rPr>
                <w:rFonts w:cs="Arial"/>
                <w:sz w:val="20"/>
                <w:szCs w:val="20"/>
                <w:lang w:eastAsia="zh-CN"/>
              </w:rPr>
              <w:t>zusätzliche Kontrollen und logistische Maßnahmen</w:t>
            </w:r>
            <w:r w:rsidR="00FA6C37">
              <w:rPr>
                <w:rFonts w:cs="Arial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14:paraId="4AE36011" w14:textId="77777777" w:rsidR="00475D49" w:rsidRPr="00251292" w:rsidRDefault="00A67C42" w:rsidP="00475D49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568565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D49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75D49" w:rsidRPr="00251292">
              <w:rPr>
                <w:rFonts w:cs="Arial"/>
                <w:sz w:val="20"/>
                <w:szCs w:val="20"/>
              </w:rPr>
              <w:t xml:space="preserve"> ja</w:t>
            </w:r>
            <w:r w:rsidR="00475D49" w:rsidRPr="00251292">
              <w:rPr>
                <w:rFonts w:cs="Arial"/>
                <w:sz w:val="20"/>
                <w:szCs w:val="20"/>
              </w:rPr>
              <w:tab/>
            </w:r>
            <w:r w:rsidR="00475D49" w:rsidRPr="00251292">
              <w:rPr>
                <w:rFonts w:cs="Arial"/>
                <w:sz w:val="20"/>
                <w:szCs w:val="20"/>
              </w:rPr>
              <w:tab/>
            </w:r>
            <w:r w:rsidR="00475D49" w:rsidRPr="00251292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004399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D49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75D49" w:rsidRPr="00251292">
              <w:rPr>
                <w:rFonts w:cs="Arial"/>
                <w:sz w:val="20"/>
                <w:szCs w:val="20"/>
              </w:rPr>
              <w:t xml:space="preserve"> nein</w:t>
            </w:r>
          </w:p>
          <w:p w14:paraId="0FE95BE6" w14:textId="77777777" w:rsidR="00B715BB" w:rsidRDefault="00A67C42" w:rsidP="00475D49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629317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D49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75D49" w:rsidRPr="00251292">
              <w:rPr>
                <w:rFonts w:cs="Arial"/>
                <w:sz w:val="20"/>
                <w:szCs w:val="20"/>
              </w:rPr>
              <w:t xml:space="preserve"> nicht inspiziert</w:t>
            </w:r>
            <w:r w:rsidR="00475D49" w:rsidRPr="00251292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510951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D49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75D49" w:rsidRPr="00251292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14:paraId="0677335E" w14:textId="77777777" w:rsidR="00B715BB" w:rsidRPr="00251292" w:rsidRDefault="00B715BB">
            <w:pPr>
              <w:rPr>
                <w:rFonts w:cs="Arial"/>
                <w:sz w:val="20"/>
                <w:szCs w:val="20"/>
              </w:rPr>
            </w:pPr>
          </w:p>
        </w:tc>
      </w:tr>
      <w:tr w:rsidR="00B715BB" w:rsidRPr="00251292" w14:paraId="602D49E7" w14:textId="77777777" w:rsidTr="00494216">
        <w:trPr>
          <w:jc w:val="center"/>
        </w:trPr>
        <w:tc>
          <w:tcPr>
            <w:tcW w:w="5955" w:type="dxa"/>
            <w:tcBorders>
              <w:bottom w:val="single" w:sz="4" w:space="0" w:color="auto"/>
            </w:tcBorders>
          </w:tcPr>
          <w:p w14:paraId="0CC634E4" w14:textId="77777777" w:rsidR="00B715BB" w:rsidRDefault="00FA6C37" w:rsidP="003668B5">
            <w:pPr>
              <w:rPr>
                <w:rFonts w:cs="Arial"/>
                <w:sz w:val="20"/>
                <w:szCs w:val="20"/>
                <w:lang w:eastAsia="zh-CN"/>
              </w:rPr>
            </w:pPr>
            <w:r>
              <w:rPr>
                <w:rFonts w:cs="Arial"/>
                <w:sz w:val="20"/>
                <w:szCs w:val="20"/>
                <w:lang w:eastAsia="zh-CN"/>
              </w:rPr>
              <w:t>Es w</w:t>
            </w:r>
            <w:r w:rsidRPr="00FA6C37">
              <w:rPr>
                <w:rFonts w:cs="Arial"/>
                <w:sz w:val="20"/>
                <w:szCs w:val="20"/>
                <w:lang w:eastAsia="zh-CN"/>
              </w:rPr>
              <w:t>er</w:t>
            </w:r>
            <w:r>
              <w:rPr>
                <w:rFonts w:cs="Arial"/>
                <w:sz w:val="20"/>
                <w:szCs w:val="20"/>
                <w:lang w:eastAsia="zh-CN"/>
              </w:rPr>
              <w:t>den Rückstellmuster vorgehalten.</w:t>
            </w:r>
          </w:p>
          <w:p w14:paraId="2AE7BBB6" w14:textId="77777777" w:rsidR="00FA6C37" w:rsidRPr="00B715BB" w:rsidRDefault="00FA6C37" w:rsidP="00FA6C37">
            <w:pPr>
              <w:pStyle w:val="Textkrper"/>
              <w:tabs>
                <w:tab w:val="left" w:pos="708"/>
              </w:tabs>
              <w:rPr>
                <w:rFonts w:cs="Arial"/>
                <w:sz w:val="20"/>
                <w:szCs w:val="20"/>
                <w:lang w:eastAsia="zh-CN"/>
              </w:rPr>
            </w:pPr>
            <w:r w:rsidRPr="00FA6C37">
              <w:rPr>
                <w:rFonts w:cs="Arial"/>
                <w:i/>
                <w:sz w:val="16"/>
                <w:szCs w:val="16"/>
              </w:rPr>
              <w:t xml:space="preserve">(bei </w:t>
            </w:r>
            <w:proofErr w:type="spellStart"/>
            <w:r w:rsidRPr="00FA6C37">
              <w:rPr>
                <w:rFonts w:cs="Arial"/>
                <w:i/>
                <w:sz w:val="16"/>
                <w:szCs w:val="16"/>
              </w:rPr>
              <w:t>Sponsorinspektion</w:t>
            </w:r>
            <w:proofErr w:type="spellEnd"/>
            <w:r w:rsidRPr="00FA6C37">
              <w:rPr>
                <w:rFonts w:cs="Arial"/>
                <w:i/>
                <w:sz w:val="16"/>
                <w:szCs w:val="16"/>
              </w:rPr>
              <w:t xml:space="preserve">; relevante Schnittstelle Hersteller/Sponsor, besonders für </w:t>
            </w:r>
            <w:proofErr w:type="spellStart"/>
            <w:r w:rsidRPr="00FA6C37">
              <w:rPr>
                <w:rFonts w:cs="Arial"/>
                <w:i/>
                <w:sz w:val="16"/>
                <w:szCs w:val="16"/>
              </w:rPr>
              <w:t>autologe</w:t>
            </w:r>
            <w:proofErr w:type="spellEnd"/>
            <w:r w:rsidRPr="00FA6C37">
              <w:rPr>
                <w:rFonts w:cs="Arial"/>
                <w:i/>
                <w:sz w:val="16"/>
                <w:szCs w:val="16"/>
              </w:rPr>
              <w:t xml:space="preserve"> ATMPs)</w:t>
            </w: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14:paraId="17190764" w14:textId="77777777" w:rsidR="00475D49" w:rsidRPr="00251292" w:rsidRDefault="00A67C42" w:rsidP="00475D49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531186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D49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75D49" w:rsidRPr="00251292">
              <w:rPr>
                <w:rFonts w:cs="Arial"/>
                <w:sz w:val="20"/>
                <w:szCs w:val="20"/>
              </w:rPr>
              <w:t xml:space="preserve"> ja</w:t>
            </w:r>
            <w:r w:rsidR="00475D49" w:rsidRPr="00251292">
              <w:rPr>
                <w:rFonts w:cs="Arial"/>
                <w:sz w:val="20"/>
                <w:szCs w:val="20"/>
              </w:rPr>
              <w:tab/>
            </w:r>
            <w:r w:rsidR="00475D49" w:rsidRPr="00251292">
              <w:rPr>
                <w:rFonts w:cs="Arial"/>
                <w:sz w:val="20"/>
                <w:szCs w:val="20"/>
              </w:rPr>
              <w:tab/>
            </w:r>
            <w:r w:rsidR="00475D49" w:rsidRPr="00251292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37905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D49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75D49" w:rsidRPr="00251292">
              <w:rPr>
                <w:rFonts w:cs="Arial"/>
                <w:sz w:val="20"/>
                <w:szCs w:val="20"/>
              </w:rPr>
              <w:t xml:space="preserve"> nein</w:t>
            </w:r>
          </w:p>
          <w:p w14:paraId="363D4BBD" w14:textId="77777777" w:rsidR="00B715BB" w:rsidRDefault="00A67C42" w:rsidP="00475D49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02624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D49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75D49" w:rsidRPr="00251292">
              <w:rPr>
                <w:rFonts w:cs="Arial"/>
                <w:sz w:val="20"/>
                <w:szCs w:val="20"/>
              </w:rPr>
              <w:t xml:space="preserve"> nicht inspiziert</w:t>
            </w:r>
            <w:r w:rsidR="00475D49" w:rsidRPr="00251292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78585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D49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75D49" w:rsidRPr="00251292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14:paraId="688F6547" w14:textId="77777777" w:rsidR="00B715BB" w:rsidRPr="00251292" w:rsidRDefault="00B715BB">
            <w:pPr>
              <w:rPr>
                <w:rFonts w:cs="Arial"/>
                <w:sz w:val="20"/>
                <w:szCs w:val="20"/>
              </w:rPr>
            </w:pPr>
          </w:p>
        </w:tc>
      </w:tr>
      <w:tr w:rsidR="00B715BB" w:rsidRPr="00251292" w14:paraId="5AF23AED" w14:textId="77777777" w:rsidTr="00494216">
        <w:trPr>
          <w:jc w:val="center"/>
        </w:trPr>
        <w:tc>
          <w:tcPr>
            <w:tcW w:w="5955" w:type="dxa"/>
            <w:tcBorders>
              <w:bottom w:val="single" w:sz="4" w:space="0" w:color="auto"/>
            </w:tcBorders>
          </w:tcPr>
          <w:p w14:paraId="44791F73" w14:textId="45B8C1DB" w:rsidR="00B715BB" w:rsidRPr="00B715BB" w:rsidRDefault="00FA6C37" w:rsidP="00FA6C37">
            <w:pPr>
              <w:rPr>
                <w:rFonts w:cs="Arial"/>
                <w:sz w:val="20"/>
                <w:szCs w:val="20"/>
                <w:lang w:eastAsia="zh-CN"/>
              </w:rPr>
            </w:pPr>
            <w:r w:rsidRPr="00FA6C37">
              <w:rPr>
                <w:rFonts w:cs="Arial"/>
                <w:sz w:val="20"/>
                <w:szCs w:val="20"/>
                <w:lang w:eastAsia="zh-CN"/>
              </w:rPr>
              <w:t>E</w:t>
            </w:r>
            <w:r>
              <w:rPr>
                <w:rFonts w:cs="Arial"/>
                <w:sz w:val="20"/>
                <w:szCs w:val="20"/>
                <w:lang w:eastAsia="zh-CN"/>
              </w:rPr>
              <w:t>s e</w:t>
            </w:r>
            <w:r w:rsidRPr="00FA6C37">
              <w:rPr>
                <w:rFonts w:cs="Arial"/>
                <w:sz w:val="20"/>
                <w:szCs w:val="20"/>
                <w:lang w:eastAsia="zh-CN"/>
              </w:rPr>
              <w:t>xistieren Vorgaben zum Transport des ATMP</w:t>
            </w:r>
            <w:r w:rsidR="00122B90">
              <w:rPr>
                <w:rFonts w:cs="Arial"/>
                <w:sz w:val="20"/>
                <w:szCs w:val="20"/>
                <w:lang w:eastAsia="zh-CN"/>
              </w:rPr>
              <w:t>s</w:t>
            </w:r>
            <w:r>
              <w:rPr>
                <w:rFonts w:cs="Arial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14:paraId="75B85444" w14:textId="77777777" w:rsidR="00475D49" w:rsidRPr="00251292" w:rsidRDefault="00A67C42" w:rsidP="00475D49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81105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D49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75D49" w:rsidRPr="00251292">
              <w:rPr>
                <w:rFonts w:cs="Arial"/>
                <w:sz w:val="20"/>
                <w:szCs w:val="20"/>
              </w:rPr>
              <w:t xml:space="preserve"> ja</w:t>
            </w:r>
            <w:r w:rsidR="00475D49" w:rsidRPr="00251292">
              <w:rPr>
                <w:rFonts w:cs="Arial"/>
                <w:sz w:val="20"/>
                <w:szCs w:val="20"/>
              </w:rPr>
              <w:tab/>
            </w:r>
            <w:r w:rsidR="00475D49" w:rsidRPr="00251292">
              <w:rPr>
                <w:rFonts w:cs="Arial"/>
                <w:sz w:val="20"/>
                <w:szCs w:val="20"/>
              </w:rPr>
              <w:tab/>
            </w:r>
            <w:r w:rsidR="00475D49" w:rsidRPr="00251292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511906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D49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75D49" w:rsidRPr="00251292">
              <w:rPr>
                <w:rFonts w:cs="Arial"/>
                <w:sz w:val="20"/>
                <w:szCs w:val="20"/>
              </w:rPr>
              <w:t xml:space="preserve"> nein</w:t>
            </w:r>
          </w:p>
          <w:p w14:paraId="3B85BE92" w14:textId="77777777" w:rsidR="00B715BB" w:rsidRDefault="00A67C42" w:rsidP="00475D49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109347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D49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75D49" w:rsidRPr="00251292">
              <w:rPr>
                <w:rFonts w:cs="Arial"/>
                <w:sz w:val="20"/>
                <w:szCs w:val="20"/>
              </w:rPr>
              <w:t xml:space="preserve"> nicht inspiziert</w:t>
            </w:r>
            <w:r w:rsidR="00475D49" w:rsidRPr="00251292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34054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D49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75D49" w:rsidRPr="00251292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14:paraId="14ECC946" w14:textId="77777777" w:rsidR="00B715BB" w:rsidRPr="00251292" w:rsidRDefault="00B715BB">
            <w:pPr>
              <w:rPr>
                <w:rFonts w:cs="Arial"/>
                <w:sz w:val="20"/>
                <w:szCs w:val="20"/>
              </w:rPr>
            </w:pPr>
          </w:p>
        </w:tc>
      </w:tr>
      <w:tr w:rsidR="00B715BB" w:rsidRPr="00251292" w14:paraId="713D2D3F" w14:textId="77777777" w:rsidTr="00494216">
        <w:trPr>
          <w:jc w:val="center"/>
        </w:trPr>
        <w:tc>
          <w:tcPr>
            <w:tcW w:w="5955" w:type="dxa"/>
            <w:tcBorders>
              <w:bottom w:val="single" w:sz="4" w:space="0" w:color="auto"/>
            </w:tcBorders>
          </w:tcPr>
          <w:p w14:paraId="19CB6E4A" w14:textId="77777777" w:rsidR="00B715BB" w:rsidRDefault="00FA6C37" w:rsidP="003668B5">
            <w:pPr>
              <w:rPr>
                <w:rFonts w:cs="Arial"/>
                <w:sz w:val="20"/>
                <w:szCs w:val="20"/>
                <w:lang w:eastAsia="zh-CN"/>
              </w:rPr>
            </w:pPr>
            <w:r>
              <w:rPr>
                <w:rFonts w:cs="Arial"/>
                <w:sz w:val="20"/>
                <w:szCs w:val="20"/>
                <w:lang w:eastAsia="zh-CN"/>
              </w:rPr>
              <w:t>Es l</w:t>
            </w:r>
            <w:r w:rsidRPr="00FA6C37">
              <w:rPr>
                <w:rFonts w:cs="Arial"/>
                <w:sz w:val="20"/>
                <w:szCs w:val="20"/>
                <w:lang w:eastAsia="zh-CN"/>
              </w:rPr>
              <w:t>iegt eine Transportvalidierung für das IMP vor</w:t>
            </w:r>
            <w:r>
              <w:rPr>
                <w:rFonts w:cs="Arial"/>
                <w:sz w:val="20"/>
                <w:szCs w:val="20"/>
                <w:lang w:eastAsia="zh-CN"/>
              </w:rPr>
              <w:t>.</w:t>
            </w:r>
          </w:p>
          <w:p w14:paraId="2C52DEB5" w14:textId="77777777" w:rsidR="00FA6C37" w:rsidRPr="00B715BB" w:rsidRDefault="00FA6C37" w:rsidP="00FA6C37">
            <w:pPr>
              <w:pStyle w:val="Textkrper"/>
              <w:tabs>
                <w:tab w:val="left" w:pos="708"/>
              </w:tabs>
              <w:rPr>
                <w:rFonts w:cs="Arial"/>
                <w:sz w:val="20"/>
                <w:szCs w:val="20"/>
                <w:lang w:eastAsia="zh-CN"/>
              </w:rPr>
            </w:pPr>
            <w:r w:rsidRPr="00FA6C37">
              <w:rPr>
                <w:rFonts w:cs="Arial"/>
                <w:i/>
                <w:sz w:val="16"/>
                <w:szCs w:val="16"/>
              </w:rPr>
              <w:t xml:space="preserve">(bei </w:t>
            </w:r>
            <w:proofErr w:type="spellStart"/>
            <w:r w:rsidRPr="00FA6C37">
              <w:rPr>
                <w:rFonts w:cs="Arial"/>
                <w:i/>
                <w:sz w:val="16"/>
                <w:szCs w:val="16"/>
              </w:rPr>
              <w:t>Sponsorinspektion</w:t>
            </w:r>
            <w:proofErr w:type="spellEnd"/>
            <w:r w:rsidRPr="00FA6C37">
              <w:rPr>
                <w:rFonts w:cs="Arial"/>
                <w:i/>
                <w:sz w:val="16"/>
                <w:szCs w:val="16"/>
              </w:rPr>
              <w:t>)</w:t>
            </w: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14:paraId="023686B9" w14:textId="77777777" w:rsidR="00475D49" w:rsidRPr="00251292" w:rsidRDefault="00A67C42" w:rsidP="00475D49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983382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D49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75D49" w:rsidRPr="00251292">
              <w:rPr>
                <w:rFonts w:cs="Arial"/>
                <w:sz w:val="20"/>
                <w:szCs w:val="20"/>
              </w:rPr>
              <w:t xml:space="preserve"> ja</w:t>
            </w:r>
            <w:r w:rsidR="00475D49" w:rsidRPr="00251292">
              <w:rPr>
                <w:rFonts w:cs="Arial"/>
                <w:sz w:val="20"/>
                <w:szCs w:val="20"/>
              </w:rPr>
              <w:tab/>
            </w:r>
            <w:r w:rsidR="00475D49" w:rsidRPr="00251292">
              <w:rPr>
                <w:rFonts w:cs="Arial"/>
                <w:sz w:val="20"/>
                <w:szCs w:val="20"/>
              </w:rPr>
              <w:tab/>
            </w:r>
            <w:r w:rsidR="00475D49" w:rsidRPr="00251292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141538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D49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75D49" w:rsidRPr="00251292">
              <w:rPr>
                <w:rFonts w:cs="Arial"/>
                <w:sz w:val="20"/>
                <w:szCs w:val="20"/>
              </w:rPr>
              <w:t xml:space="preserve"> nein</w:t>
            </w:r>
          </w:p>
          <w:p w14:paraId="00DB06D5" w14:textId="77777777" w:rsidR="00B715BB" w:rsidRDefault="00A67C42" w:rsidP="00475D49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74480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D49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75D49" w:rsidRPr="00251292">
              <w:rPr>
                <w:rFonts w:cs="Arial"/>
                <w:sz w:val="20"/>
                <w:szCs w:val="20"/>
              </w:rPr>
              <w:t xml:space="preserve"> nicht inspiziert</w:t>
            </w:r>
            <w:r w:rsidR="00475D49" w:rsidRPr="00251292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83737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D49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75D49" w:rsidRPr="00251292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14:paraId="6DA1BF84" w14:textId="77777777" w:rsidR="00B715BB" w:rsidRPr="00251292" w:rsidRDefault="00B715BB">
            <w:pPr>
              <w:rPr>
                <w:rFonts w:cs="Arial"/>
                <w:sz w:val="20"/>
                <w:szCs w:val="20"/>
              </w:rPr>
            </w:pPr>
          </w:p>
        </w:tc>
      </w:tr>
      <w:tr w:rsidR="00B715BB" w:rsidRPr="00251292" w14:paraId="2E74A69A" w14:textId="77777777" w:rsidTr="00494216">
        <w:trPr>
          <w:jc w:val="center"/>
        </w:trPr>
        <w:tc>
          <w:tcPr>
            <w:tcW w:w="5955" w:type="dxa"/>
            <w:tcBorders>
              <w:bottom w:val="single" w:sz="4" w:space="0" w:color="auto"/>
            </w:tcBorders>
          </w:tcPr>
          <w:p w14:paraId="52FDB21C" w14:textId="77777777" w:rsidR="00B715BB" w:rsidRPr="00B715BB" w:rsidRDefault="00FA6C37" w:rsidP="00475D49">
            <w:pPr>
              <w:rPr>
                <w:rFonts w:cs="Arial"/>
                <w:sz w:val="20"/>
                <w:szCs w:val="20"/>
                <w:lang w:eastAsia="zh-CN"/>
              </w:rPr>
            </w:pPr>
            <w:r w:rsidRPr="00FA6C37">
              <w:rPr>
                <w:rFonts w:cs="Arial"/>
                <w:sz w:val="20"/>
                <w:szCs w:val="20"/>
                <w:lang w:eastAsia="zh-CN"/>
              </w:rPr>
              <w:t xml:space="preserve">Eine Rekonstitution ist im Prüfplan beschrieben: </w:t>
            </w:r>
            <w:r w:rsidR="00475D49">
              <w:rPr>
                <w:rFonts w:cs="Arial"/>
                <w:sz w:val="20"/>
                <w:szCs w:val="20"/>
                <w:lang w:eastAsia="zh-CN"/>
              </w:rPr>
              <w:t>Es ist beschrieben, w</w:t>
            </w:r>
            <w:r w:rsidRPr="00FA6C37">
              <w:rPr>
                <w:rFonts w:cs="Arial"/>
                <w:sz w:val="20"/>
                <w:szCs w:val="20"/>
                <w:lang w:eastAsia="zh-CN"/>
              </w:rPr>
              <w:t xml:space="preserve">er </w:t>
            </w:r>
            <w:proofErr w:type="spellStart"/>
            <w:r w:rsidRPr="00FA6C37">
              <w:rPr>
                <w:rFonts w:cs="Arial"/>
                <w:sz w:val="20"/>
                <w:szCs w:val="20"/>
                <w:lang w:eastAsia="zh-CN"/>
              </w:rPr>
              <w:t>rekonstitu</w:t>
            </w:r>
            <w:r w:rsidR="00475D49">
              <w:rPr>
                <w:rFonts w:cs="Arial"/>
                <w:sz w:val="20"/>
                <w:szCs w:val="20"/>
                <w:lang w:eastAsia="zh-CN"/>
              </w:rPr>
              <w:t>iert</w:t>
            </w:r>
            <w:proofErr w:type="spellEnd"/>
            <w:r w:rsidR="00475D49">
              <w:rPr>
                <w:rFonts w:cs="Arial"/>
                <w:sz w:val="20"/>
                <w:szCs w:val="20"/>
                <w:lang w:eastAsia="zh-CN"/>
              </w:rPr>
              <w:t xml:space="preserve">. Eine entsprechende </w:t>
            </w:r>
            <w:r w:rsidRPr="00FA6C37">
              <w:rPr>
                <w:rFonts w:cs="Arial"/>
                <w:sz w:val="20"/>
                <w:szCs w:val="20"/>
                <w:lang w:eastAsia="zh-CN"/>
              </w:rPr>
              <w:t xml:space="preserve">SOP </w:t>
            </w:r>
            <w:r w:rsidR="00475D49">
              <w:rPr>
                <w:rFonts w:cs="Arial"/>
                <w:sz w:val="20"/>
                <w:szCs w:val="20"/>
                <w:lang w:eastAsia="zh-CN"/>
              </w:rPr>
              <w:t xml:space="preserve">ist </w:t>
            </w:r>
            <w:r w:rsidRPr="00FA6C37">
              <w:rPr>
                <w:rFonts w:cs="Arial"/>
                <w:sz w:val="20"/>
                <w:szCs w:val="20"/>
                <w:lang w:eastAsia="zh-CN"/>
              </w:rPr>
              <w:t>verfügbar</w:t>
            </w:r>
            <w:r w:rsidR="00475D49">
              <w:rPr>
                <w:rFonts w:cs="Arial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14:paraId="69A6CF7C" w14:textId="77777777" w:rsidR="00475D49" w:rsidRPr="00251292" w:rsidRDefault="00A67C42" w:rsidP="00475D49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173881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D49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75D49" w:rsidRPr="00251292">
              <w:rPr>
                <w:rFonts w:cs="Arial"/>
                <w:sz w:val="20"/>
                <w:szCs w:val="20"/>
              </w:rPr>
              <w:t xml:space="preserve"> ja</w:t>
            </w:r>
            <w:r w:rsidR="00475D49" w:rsidRPr="00251292">
              <w:rPr>
                <w:rFonts w:cs="Arial"/>
                <w:sz w:val="20"/>
                <w:szCs w:val="20"/>
              </w:rPr>
              <w:tab/>
            </w:r>
            <w:r w:rsidR="00475D49" w:rsidRPr="00251292">
              <w:rPr>
                <w:rFonts w:cs="Arial"/>
                <w:sz w:val="20"/>
                <w:szCs w:val="20"/>
              </w:rPr>
              <w:tab/>
            </w:r>
            <w:r w:rsidR="00475D49" w:rsidRPr="00251292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409507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D49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75D49" w:rsidRPr="00251292">
              <w:rPr>
                <w:rFonts w:cs="Arial"/>
                <w:sz w:val="20"/>
                <w:szCs w:val="20"/>
              </w:rPr>
              <w:t xml:space="preserve"> nein</w:t>
            </w:r>
          </w:p>
          <w:p w14:paraId="3F72B6CB" w14:textId="77777777" w:rsidR="00B715BB" w:rsidRDefault="00A67C42" w:rsidP="00475D49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552065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D49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75D49" w:rsidRPr="00251292">
              <w:rPr>
                <w:rFonts w:cs="Arial"/>
                <w:sz w:val="20"/>
                <w:szCs w:val="20"/>
              </w:rPr>
              <w:t xml:space="preserve"> nicht inspiziert</w:t>
            </w:r>
            <w:r w:rsidR="00475D49" w:rsidRPr="00251292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97637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D49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75D49" w:rsidRPr="00251292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14:paraId="2EDB4F0E" w14:textId="77777777" w:rsidR="00B715BB" w:rsidRPr="00251292" w:rsidRDefault="00B715BB">
            <w:pPr>
              <w:rPr>
                <w:rFonts w:cs="Arial"/>
                <w:sz w:val="20"/>
                <w:szCs w:val="20"/>
              </w:rPr>
            </w:pPr>
          </w:p>
        </w:tc>
      </w:tr>
      <w:tr w:rsidR="00B715BB" w:rsidRPr="00251292" w14:paraId="08E1F794" w14:textId="77777777" w:rsidTr="00494216">
        <w:trPr>
          <w:jc w:val="center"/>
        </w:trPr>
        <w:tc>
          <w:tcPr>
            <w:tcW w:w="5955" w:type="dxa"/>
            <w:tcBorders>
              <w:bottom w:val="single" w:sz="4" w:space="0" w:color="auto"/>
            </w:tcBorders>
          </w:tcPr>
          <w:p w14:paraId="4C28259B" w14:textId="77777777" w:rsidR="00B715BB" w:rsidRPr="00B715BB" w:rsidRDefault="00475D49" w:rsidP="003668B5">
            <w:pPr>
              <w:rPr>
                <w:rFonts w:cs="Arial"/>
                <w:sz w:val="20"/>
                <w:szCs w:val="20"/>
                <w:lang w:eastAsia="zh-CN"/>
              </w:rPr>
            </w:pPr>
            <w:r>
              <w:rPr>
                <w:rFonts w:cs="Arial"/>
                <w:sz w:val="20"/>
                <w:szCs w:val="20"/>
                <w:lang w:eastAsia="zh-CN"/>
              </w:rPr>
              <w:t>D</w:t>
            </w:r>
            <w:r w:rsidRPr="00475D49">
              <w:rPr>
                <w:rFonts w:cs="Arial"/>
                <w:sz w:val="20"/>
                <w:szCs w:val="20"/>
                <w:lang w:eastAsia="zh-CN"/>
              </w:rPr>
              <w:t>as Handling des IMP</w:t>
            </w:r>
            <w:r>
              <w:rPr>
                <w:rFonts w:cs="Arial"/>
                <w:sz w:val="20"/>
                <w:szCs w:val="20"/>
                <w:lang w:eastAsia="zh-CN"/>
              </w:rPr>
              <w:t xml:space="preserve"> ist beschrieben.</w:t>
            </w: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14:paraId="3B3785F9" w14:textId="77777777" w:rsidR="00475D49" w:rsidRPr="00251292" w:rsidRDefault="00A67C42" w:rsidP="00475D49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278447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D49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75D49" w:rsidRPr="00251292">
              <w:rPr>
                <w:rFonts w:cs="Arial"/>
                <w:sz w:val="20"/>
                <w:szCs w:val="20"/>
              </w:rPr>
              <w:t xml:space="preserve"> ja</w:t>
            </w:r>
            <w:r w:rsidR="00475D49" w:rsidRPr="00251292">
              <w:rPr>
                <w:rFonts w:cs="Arial"/>
                <w:sz w:val="20"/>
                <w:szCs w:val="20"/>
              </w:rPr>
              <w:tab/>
            </w:r>
            <w:r w:rsidR="00475D49" w:rsidRPr="00251292">
              <w:rPr>
                <w:rFonts w:cs="Arial"/>
                <w:sz w:val="20"/>
                <w:szCs w:val="20"/>
              </w:rPr>
              <w:tab/>
            </w:r>
            <w:r w:rsidR="00475D49" w:rsidRPr="00251292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28732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D49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75D49" w:rsidRPr="00251292">
              <w:rPr>
                <w:rFonts w:cs="Arial"/>
                <w:sz w:val="20"/>
                <w:szCs w:val="20"/>
              </w:rPr>
              <w:t xml:space="preserve"> nein</w:t>
            </w:r>
          </w:p>
          <w:p w14:paraId="5C1B730D" w14:textId="77777777" w:rsidR="00B715BB" w:rsidRDefault="00A67C42" w:rsidP="00475D49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51170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D49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75D49" w:rsidRPr="00251292">
              <w:rPr>
                <w:rFonts w:cs="Arial"/>
                <w:sz w:val="20"/>
                <w:szCs w:val="20"/>
              </w:rPr>
              <w:t xml:space="preserve"> nicht inspiziert</w:t>
            </w:r>
            <w:r w:rsidR="00475D49" w:rsidRPr="00251292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87337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D49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75D49" w:rsidRPr="00251292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14:paraId="2419B282" w14:textId="77777777" w:rsidR="00B715BB" w:rsidRPr="00251292" w:rsidRDefault="00B715BB">
            <w:pPr>
              <w:rPr>
                <w:rFonts w:cs="Arial"/>
                <w:sz w:val="20"/>
                <w:szCs w:val="20"/>
              </w:rPr>
            </w:pPr>
          </w:p>
        </w:tc>
      </w:tr>
      <w:tr w:rsidR="00B715BB" w:rsidRPr="00251292" w14:paraId="74817119" w14:textId="77777777" w:rsidTr="00494216">
        <w:trPr>
          <w:jc w:val="center"/>
        </w:trPr>
        <w:tc>
          <w:tcPr>
            <w:tcW w:w="5955" w:type="dxa"/>
            <w:tcBorders>
              <w:bottom w:val="single" w:sz="4" w:space="0" w:color="auto"/>
            </w:tcBorders>
          </w:tcPr>
          <w:p w14:paraId="5FE38DC7" w14:textId="77777777" w:rsidR="00B715BB" w:rsidRPr="00B715BB" w:rsidRDefault="00475D49" w:rsidP="003668B5">
            <w:pPr>
              <w:rPr>
                <w:rFonts w:cs="Arial"/>
                <w:sz w:val="20"/>
                <w:szCs w:val="20"/>
                <w:lang w:eastAsia="zh-CN"/>
              </w:rPr>
            </w:pPr>
            <w:r>
              <w:rPr>
                <w:rFonts w:cs="Arial"/>
                <w:sz w:val="20"/>
                <w:szCs w:val="20"/>
                <w:lang w:eastAsia="zh-CN"/>
              </w:rPr>
              <w:t>D</w:t>
            </w:r>
            <w:r w:rsidRPr="00475D49">
              <w:rPr>
                <w:rFonts w:cs="Arial"/>
                <w:sz w:val="20"/>
                <w:szCs w:val="20"/>
                <w:lang w:eastAsia="zh-CN"/>
              </w:rPr>
              <w:t>ie Vorgehensweise bei der Vernichtung von IMP ist schriftlich festg</w:t>
            </w:r>
            <w:r>
              <w:rPr>
                <w:rFonts w:cs="Arial"/>
                <w:sz w:val="20"/>
                <w:szCs w:val="20"/>
                <w:lang w:eastAsia="zh-CN"/>
              </w:rPr>
              <w:t>elegt.</w:t>
            </w: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14:paraId="37C30128" w14:textId="77777777" w:rsidR="00475D49" w:rsidRPr="00251292" w:rsidRDefault="00A67C42" w:rsidP="00475D49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382062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D49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75D49" w:rsidRPr="00251292">
              <w:rPr>
                <w:rFonts w:cs="Arial"/>
                <w:sz w:val="20"/>
                <w:szCs w:val="20"/>
              </w:rPr>
              <w:t xml:space="preserve"> ja</w:t>
            </w:r>
            <w:r w:rsidR="00475D49" w:rsidRPr="00251292">
              <w:rPr>
                <w:rFonts w:cs="Arial"/>
                <w:sz w:val="20"/>
                <w:szCs w:val="20"/>
              </w:rPr>
              <w:tab/>
            </w:r>
            <w:r w:rsidR="00475D49" w:rsidRPr="00251292">
              <w:rPr>
                <w:rFonts w:cs="Arial"/>
                <w:sz w:val="20"/>
                <w:szCs w:val="20"/>
              </w:rPr>
              <w:tab/>
            </w:r>
            <w:r w:rsidR="00475D49" w:rsidRPr="00251292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85298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D49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75D49" w:rsidRPr="00251292">
              <w:rPr>
                <w:rFonts w:cs="Arial"/>
                <w:sz w:val="20"/>
                <w:szCs w:val="20"/>
              </w:rPr>
              <w:t xml:space="preserve"> nein</w:t>
            </w:r>
          </w:p>
          <w:p w14:paraId="4F102AA8" w14:textId="77777777" w:rsidR="00B715BB" w:rsidRDefault="00A67C42" w:rsidP="00475D49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696114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D49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75D49" w:rsidRPr="00251292">
              <w:rPr>
                <w:rFonts w:cs="Arial"/>
                <w:sz w:val="20"/>
                <w:szCs w:val="20"/>
              </w:rPr>
              <w:t xml:space="preserve"> nicht inspiziert</w:t>
            </w:r>
            <w:r w:rsidR="00475D49" w:rsidRPr="00251292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806748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D49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75D49" w:rsidRPr="00251292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14:paraId="3A4141AE" w14:textId="77777777" w:rsidR="00B715BB" w:rsidRPr="00251292" w:rsidRDefault="00B715BB">
            <w:pPr>
              <w:rPr>
                <w:rFonts w:cs="Arial"/>
                <w:sz w:val="20"/>
                <w:szCs w:val="20"/>
              </w:rPr>
            </w:pPr>
          </w:p>
        </w:tc>
      </w:tr>
      <w:tr w:rsidR="006A2091" w:rsidRPr="00251292" w14:paraId="4190CC91" w14:textId="77777777" w:rsidTr="006A2091">
        <w:trPr>
          <w:jc w:val="center"/>
        </w:trPr>
        <w:tc>
          <w:tcPr>
            <w:tcW w:w="14005" w:type="dxa"/>
            <w:gridSpan w:val="3"/>
            <w:tcBorders>
              <w:left w:val="nil"/>
              <w:right w:val="nil"/>
            </w:tcBorders>
          </w:tcPr>
          <w:p w14:paraId="24DCB176" w14:textId="77777777" w:rsidR="006A2091" w:rsidRPr="00251292" w:rsidRDefault="006A2091">
            <w:pPr>
              <w:rPr>
                <w:rFonts w:cs="Arial"/>
                <w:sz w:val="4"/>
                <w:szCs w:val="4"/>
              </w:rPr>
            </w:pPr>
          </w:p>
        </w:tc>
      </w:tr>
      <w:tr w:rsidR="00322705" w:rsidRPr="00251292" w14:paraId="4E0AD752" w14:textId="77777777" w:rsidTr="00322705">
        <w:trPr>
          <w:jc w:val="center"/>
        </w:trPr>
        <w:tc>
          <w:tcPr>
            <w:tcW w:w="5955" w:type="dxa"/>
            <w:shd w:val="clear" w:color="auto" w:fill="D9D9D9" w:themeFill="background1" w:themeFillShade="D9"/>
          </w:tcPr>
          <w:p w14:paraId="6B04A234" w14:textId="77777777" w:rsidR="00322705" w:rsidRPr="00251292" w:rsidRDefault="00475D49" w:rsidP="007E5777">
            <w:pPr>
              <w:pStyle w:val="Textkrper"/>
              <w:pageBreakBefore/>
              <w:tabs>
                <w:tab w:val="left" w:pos="708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1</w:t>
            </w:r>
            <w:r w:rsidR="00322705" w:rsidRPr="00251292">
              <w:rPr>
                <w:rFonts w:cs="Arial"/>
                <w:b/>
                <w:sz w:val="20"/>
                <w:szCs w:val="20"/>
              </w:rPr>
              <w:t xml:space="preserve">.2 </w:t>
            </w:r>
            <w:r w:rsidRPr="00475D49">
              <w:rPr>
                <w:rFonts w:cs="Arial"/>
                <w:b/>
                <w:sz w:val="20"/>
                <w:szCs w:val="20"/>
              </w:rPr>
              <w:t>Risiko Gentherapien</w:t>
            </w:r>
          </w:p>
        </w:tc>
        <w:tc>
          <w:tcPr>
            <w:tcW w:w="4025" w:type="dxa"/>
            <w:shd w:val="clear" w:color="auto" w:fill="D9D9D9" w:themeFill="background1" w:themeFillShade="D9"/>
          </w:tcPr>
          <w:p w14:paraId="2BCF8254" w14:textId="77777777" w:rsidR="00322705" w:rsidRPr="00251292" w:rsidRDefault="00322705">
            <w:pPr>
              <w:rPr>
                <w:rFonts w:cs="Arial"/>
                <w:sz w:val="20"/>
                <w:szCs w:val="20"/>
              </w:rPr>
            </w:pPr>
            <w:r w:rsidRPr="00251292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251292">
              <w:rPr>
                <w:rFonts w:cs="Arial"/>
                <w:sz w:val="20"/>
                <w:szCs w:val="20"/>
              </w:rPr>
              <w:t xml:space="preserve"> nicht inspiziert</w:t>
            </w:r>
            <w:r w:rsidRPr="00251292">
              <w:rPr>
                <w:rFonts w:cs="Arial"/>
                <w:sz w:val="20"/>
                <w:szCs w:val="20"/>
              </w:rPr>
              <w:tab/>
            </w:r>
            <w:r w:rsidRPr="00251292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251292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  <w:shd w:val="clear" w:color="auto" w:fill="D9D9D9" w:themeFill="background1" w:themeFillShade="D9"/>
          </w:tcPr>
          <w:p w14:paraId="52C79779" w14:textId="77777777" w:rsidR="00322705" w:rsidRPr="00251292" w:rsidRDefault="00322705">
            <w:pPr>
              <w:rPr>
                <w:rFonts w:cs="Arial"/>
                <w:sz w:val="20"/>
                <w:szCs w:val="20"/>
              </w:rPr>
            </w:pPr>
          </w:p>
        </w:tc>
      </w:tr>
      <w:tr w:rsidR="00954DE1" w:rsidRPr="00251292" w14:paraId="1EF50340" w14:textId="77777777" w:rsidTr="00494216">
        <w:trPr>
          <w:jc w:val="center"/>
        </w:trPr>
        <w:tc>
          <w:tcPr>
            <w:tcW w:w="5955" w:type="dxa"/>
          </w:tcPr>
          <w:p w14:paraId="10F340E1" w14:textId="77777777" w:rsidR="00475D49" w:rsidRDefault="00475D49" w:rsidP="00475D49">
            <w:pPr>
              <w:pStyle w:val="Textkrper"/>
              <w:tabs>
                <w:tab w:val="left" w:pos="708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Es handelt</w:t>
            </w:r>
            <w:r w:rsidRPr="00475D49">
              <w:rPr>
                <w:rFonts w:cs="Arial"/>
                <w:sz w:val="20"/>
                <w:szCs w:val="20"/>
              </w:rPr>
              <w:t xml:space="preserve"> sich beim IMP um Gentechnisch modifizierte Organismen</w:t>
            </w:r>
            <w:r w:rsidR="00E02955">
              <w:rPr>
                <w:rFonts w:cs="Arial"/>
                <w:sz w:val="20"/>
                <w:szCs w:val="20"/>
              </w:rPr>
              <w:t xml:space="preserve"> </w:t>
            </w:r>
            <w:r w:rsidR="00E02955" w:rsidRPr="00E02955">
              <w:rPr>
                <w:rFonts w:cs="Arial"/>
                <w:sz w:val="20"/>
                <w:szCs w:val="20"/>
              </w:rPr>
              <w:t xml:space="preserve">und die entsprechenden Vorgaben aus </w:t>
            </w:r>
            <w:proofErr w:type="spellStart"/>
            <w:r w:rsidR="00E02955" w:rsidRPr="00E02955">
              <w:rPr>
                <w:rFonts w:cs="Arial"/>
                <w:sz w:val="20"/>
                <w:szCs w:val="20"/>
              </w:rPr>
              <w:t>RiLi</w:t>
            </w:r>
            <w:proofErr w:type="spellEnd"/>
            <w:r w:rsidR="00E02955" w:rsidRPr="00E02955">
              <w:rPr>
                <w:rFonts w:cs="Arial"/>
                <w:sz w:val="20"/>
                <w:szCs w:val="20"/>
              </w:rPr>
              <w:t xml:space="preserve"> 2001/18/EC und GCP-V §12(7) wurden berücksichtigt</w:t>
            </w:r>
            <w:r w:rsidR="00E02955">
              <w:rPr>
                <w:rFonts w:cs="Arial"/>
                <w:sz w:val="20"/>
                <w:szCs w:val="20"/>
              </w:rPr>
              <w:t>.</w:t>
            </w:r>
          </w:p>
          <w:p w14:paraId="5F0CB447" w14:textId="77777777" w:rsidR="00954DE1" w:rsidRPr="00251292" w:rsidRDefault="00475D49" w:rsidP="00475D49">
            <w:pPr>
              <w:pStyle w:val="Textkrper"/>
              <w:tabs>
                <w:tab w:val="left" w:pos="708"/>
              </w:tabs>
              <w:rPr>
                <w:rFonts w:cs="Arial"/>
                <w:sz w:val="20"/>
                <w:szCs w:val="20"/>
              </w:rPr>
            </w:pPr>
            <w:r w:rsidRPr="00475D49">
              <w:rPr>
                <w:rFonts w:cs="Arial"/>
                <w:i/>
                <w:sz w:val="16"/>
                <w:szCs w:val="16"/>
              </w:rPr>
              <w:t xml:space="preserve">(Hier gilt </w:t>
            </w:r>
            <w:proofErr w:type="spellStart"/>
            <w:r w:rsidRPr="00475D49">
              <w:rPr>
                <w:rFonts w:cs="Arial"/>
                <w:i/>
                <w:sz w:val="16"/>
                <w:szCs w:val="16"/>
              </w:rPr>
              <w:t>RiLi</w:t>
            </w:r>
            <w:proofErr w:type="spellEnd"/>
            <w:r w:rsidRPr="00475D49">
              <w:rPr>
                <w:rFonts w:cs="Arial"/>
                <w:i/>
                <w:sz w:val="16"/>
                <w:szCs w:val="16"/>
              </w:rPr>
              <w:t xml:space="preserve"> 2001/18/EC; GVO-AM [§12 (7) GCP-V])</w:t>
            </w:r>
          </w:p>
        </w:tc>
        <w:tc>
          <w:tcPr>
            <w:tcW w:w="4025" w:type="dxa"/>
          </w:tcPr>
          <w:p w14:paraId="056CFF02" w14:textId="77777777" w:rsidR="00475D49" w:rsidRPr="00251292" w:rsidRDefault="00A67C42" w:rsidP="00475D49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149640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D49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75D49" w:rsidRPr="00251292">
              <w:rPr>
                <w:rFonts w:cs="Arial"/>
                <w:sz w:val="20"/>
                <w:szCs w:val="20"/>
              </w:rPr>
              <w:t xml:space="preserve"> ja</w:t>
            </w:r>
            <w:r w:rsidR="00475D49" w:rsidRPr="00251292">
              <w:rPr>
                <w:rFonts w:cs="Arial"/>
                <w:sz w:val="20"/>
                <w:szCs w:val="20"/>
              </w:rPr>
              <w:tab/>
            </w:r>
            <w:r w:rsidR="00475D49" w:rsidRPr="00251292">
              <w:rPr>
                <w:rFonts w:cs="Arial"/>
                <w:sz w:val="20"/>
                <w:szCs w:val="20"/>
              </w:rPr>
              <w:tab/>
            </w:r>
            <w:r w:rsidR="00475D49" w:rsidRPr="00251292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58422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D49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75D49" w:rsidRPr="00251292">
              <w:rPr>
                <w:rFonts w:cs="Arial"/>
                <w:sz w:val="20"/>
                <w:szCs w:val="20"/>
              </w:rPr>
              <w:t xml:space="preserve"> nein</w:t>
            </w:r>
          </w:p>
          <w:p w14:paraId="417FA2D4" w14:textId="77777777" w:rsidR="00954DE1" w:rsidRPr="00251292" w:rsidRDefault="00A67C42" w:rsidP="00475D49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002119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D49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75D49" w:rsidRPr="00251292">
              <w:rPr>
                <w:rFonts w:cs="Arial"/>
                <w:sz w:val="20"/>
                <w:szCs w:val="20"/>
              </w:rPr>
              <w:t xml:space="preserve"> nicht inspiziert</w:t>
            </w:r>
            <w:r w:rsidR="00475D49" w:rsidRPr="00251292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460375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D49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75D49" w:rsidRPr="00251292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58967435" w14:textId="77777777" w:rsidR="00954DE1" w:rsidRPr="00251292" w:rsidRDefault="00954DE1">
            <w:pPr>
              <w:rPr>
                <w:rFonts w:cs="Arial"/>
                <w:sz w:val="20"/>
                <w:szCs w:val="20"/>
              </w:rPr>
            </w:pPr>
          </w:p>
        </w:tc>
      </w:tr>
      <w:tr w:rsidR="00954DE1" w:rsidRPr="00251292" w14:paraId="13773C0F" w14:textId="77777777" w:rsidTr="00674DAA">
        <w:trPr>
          <w:jc w:val="center"/>
        </w:trPr>
        <w:tc>
          <w:tcPr>
            <w:tcW w:w="5955" w:type="dxa"/>
            <w:tcBorders>
              <w:bottom w:val="single" w:sz="4" w:space="0" w:color="auto"/>
            </w:tcBorders>
          </w:tcPr>
          <w:p w14:paraId="388A7A9A" w14:textId="77777777" w:rsidR="00954DE1" w:rsidRPr="00251292" w:rsidRDefault="000D354A" w:rsidP="000D354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</w:t>
            </w:r>
            <w:r w:rsidR="00475D49" w:rsidRPr="00475D49">
              <w:rPr>
                <w:rFonts w:cs="Arial"/>
                <w:sz w:val="20"/>
                <w:szCs w:val="20"/>
              </w:rPr>
              <w:t>ie besonderen Vorgaben bei der Rekonstitution, Verabreichung und Entsorgung sind im Prüfplan beschrieben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14:paraId="338E434F" w14:textId="77777777" w:rsidR="000D354A" w:rsidRPr="00251292" w:rsidRDefault="00A67C42" w:rsidP="000D354A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735208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54A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D354A" w:rsidRPr="00251292">
              <w:rPr>
                <w:rFonts w:cs="Arial"/>
                <w:sz w:val="20"/>
                <w:szCs w:val="20"/>
              </w:rPr>
              <w:t xml:space="preserve"> ja</w:t>
            </w:r>
            <w:r w:rsidR="000D354A" w:rsidRPr="00251292">
              <w:rPr>
                <w:rFonts w:cs="Arial"/>
                <w:sz w:val="20"/>
                <w:szCs w:val="20"/>
              </w:rPr>
              <w:tab/>
            </w:r>
            <w:r w:rsidR="000D354A" w:rsidRPr="00251292">
              <w:rPr>
                <w:rFonts w:cs="Arial"/>
                <w:sz w:val="20"/>
                <w:szCs w:val="20"/>
              </w:rPr>
              <w:tab/>
            </w:r>
            <w:r w:rsidR="000D354A" w:rsidRPr="00251292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99379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54A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D354A" w:rsidRPr="00251292">
              <w:rPr>
                <w:rFonts w:cs="Arial"/>
                <w:sz w:val="20"/>
                <w:szCs w:val="20"/>
              </w:rPr>
              <w:t xml:space="preserve"> nein</w:t>
            </w:r>
          </w:p>
          <w:p w14:paraId="73B8ED9C" w14:textId="77777777" w:rsidR="00954DE1" w:rsidRPr="00251292" w:rsidRDefault="00A67C42" w:rsidP="000D354A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48385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54A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D354A" w:rsidRPr="00251292">
              <w:rPr>
                <w:rFonts w:cs="Arial"/>
                <w:sz w:val="20"/>
                <w:szCs w:val="20"/>
              </w:rPr>
              <w:t xml:space="preserve"> nicht inspiziert</w:t>
            </w:r>
            <w:r w:rsidR="000D354A" w:rsidRPr="00251292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724842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54A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D354A" w:rsidRPr="00251292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14:paraId="1880778E" w14:textId="77777777" w:rsidR="00954DE1" w:rsidRPr="00251292" w:rsidRDefault="00954DE1">
            <w:pPr>
              <w:rPr>
                <w:rFonts w:cs="Arial"/>
                <w:sz w:val="20"/>
                <w:szCs w:val="20"/>
              </w:rPr>
            </w:pPr>
          </w:p>
        </w:tc>
      </w:tr>
      <w:tr w:rsidR="00475D49" w:rsidRPr="00251292" w14:paraId="3B305C2A" w14:textId="77777777" w:rsidTr="00674DAA">
        <w:trPr>
          <w:jc w:val="center"/>
        </w:trPr>
        <w:tc>
          <w:tcPr>
            <w:tcW w:w="5955" w:type="dxa"/>
            <w:tcBorders>
              <w:bottom w:val="single" w:sz="4" w:space="0" w:color="auto"/>
            </w:tcBorders>
          </w:tcPr>
          <w:p w14:paraId="6047CB23" w14:textId="77777777" w:rsidR="00475D49" w:rsidRDefault="000D354A" w:rsidP="000D354A">
            <w:pPr>
              <w:pStyle w:val="Textkrper"/>
              <w:tabs>
                <w:tab w:val="left" w:pos="708"/>
              </w:tabs>
              <w:rPr>
                <w:rFonts w:cs="Arial"/>
                <w:sz w:val="20"/>
                <w:szCs w:val="20"/>
              </w:rPr>
            </w:pPr>
            <w:r w:rsidRPr="000D354A">
              <w:rPr>
                <w:rFonts w:cs="Arial"/>
                <w:sz w:val="20"/>
                <w:szCs w:val="20"/>
              </w:rPr>
              <w:t xml:space="preserve">Gentherapeutikum mit einem bakteriellen oder viralen Vektor: </w:t>
            </w:r>
            <w:r>
              <w:rPr>
                <w:rFonts w:cs="Arial"/>
                <w:sz w:val="20"/>
                <w:szCs w:val="20"/>
              </w:rPr>
              <w:t>D</w:t>
            </w:r>
            <w:r w:rsidRPr="000D354A">
              <w:rPr>
                <w:rFonts w:cs="Arial"/>
                <w:sz w:val="20"/>
                <w:szCs w:val="20"/>
              </w:rPr>
              <w:t>ie Risiken</w:t>
            </w:r>
            <w:r>
              <w:rPr>
                <w:rFonts w:cs="Arial"/>
                <w:sz w:val="20"/>
                <w:szCs w:val="20"/>
              </w:rPr>
              <w:t xml:space="preserve"> sind</w:t>
            </w:r>
            <w:r w:rsidRPr="000D354A">
              <w:rPr>
                <w:rFonts w:cs="Arial"/>
                <w:sz w:val="20"/>
                <w:szCs w:val="20"/>
              </w:rPr>
              <w:t xml:space="preserve"> für das Umfeld des Patienten beschrieben (</w:t>
            </w:r>
            <w:proofErr w:type="spellStart"/>
            <w:r w:rsidRPr="000D354A">
              <w:rPr>
                <w:rFonts w:cs="Arial"/>
                <w:sz w:val="20"/>
                <w:szCs w:val="20"/>
              </w:rPr>
              <w:t>Shed</w:t>
            </w:r>
            <w:r>
              <w:rPr>
                <w:rFonts w:cs="Arial"/>
                <w:sz w:val="20"/>
                <w:szCs w:val="20"/>
              </w:rPr>
              <w:t>ding</w:t>
            </w:r>
            <w:proofErr w:type="spellEnd"/>
            <w:r>
              <w:rPr>
                <w:rFonts w:cs="Arial"/>
                <w:sz w:val="20"/>
                <w:szCs w:val="20"/>
              </w:rPr>
              <w:t>).</w:t>
            </w:r>
          </w:p>
          <w:p w14:paraId="3D48E6B1" w14:textId="77777777" w:rsidR="000D354A" w:rsidRPr="00251292" w:rsidRDefault="000D354A" w:rsidP="000D354A">
            <w:pPr>
              <w:pStyle w:val="Textkrper"/>
              <w:tabs>
                <w:tab w:val="left" w:pos="708"/>
              </w:tabs>
              <w:rPr>
                <w:rFonts w:cs="Arial"/>
                <w:sz w:val="20"/>
                <w:szCs w:val="20"/>
              </w:rPr>
            </w:pPr>
            <w:r w:rsidRPr="000D354A">
              <w:rPr>
                <w:rFonts w:cs="Arial"/>
                <w:i/>
                <w:sz w:val="16"/>
                <w:szCs w:val="16"/>
              </w:rPr>
              <w:t>(Sollte in der Einwilligungserklärung beschrieben sein</w:t>
            </w:r>
            <w:r>
              <w:rPr>
                <w:rFonts w:cs="Arial"/>
                <w:i/>
                <w:sz w:val="16"/>
                <w:szCs w:val="16"/>
              </w:rPr>
              <w:t>;</w:t>
            </w:r>
            <w:r w:rsidRPr="000D354A">
              <w:rPr>
                <w:rFonts w:cs="Arial"/>
                <w:i/>
                <w:sz w:val="16"/>
                <w:szCs w:val="16"/>
              </w:rPr>
              <w:t xml:space="preserve"> Guidelines on GCP </w:t>
            </w:r>
            <w:proofErr w:type="spellStart"/>
            <w:r w:rsidRPr="000D354A">
              <w:rPr>
                <w:rFonts w:cs="Arial"/>
                <w:i/>
                <w:sz w:val="16"/>
                <w:szCs w:val="16"/>
              </w:rPr>
              <w:t>specific</w:t>
            </w:r>
            <w:proofErr w:type="spellEnd"/>
            <w:r w:rsidRPr="000D354A">
              <w:rPr>
                <w:rFonts w:cs="Arial"/>
                <w:i/>
                <w:sz w:val="16"/>
                <w:szCs w:val="16"/>
              </w:rPr>
              <w:t xml:space="preserve"> </w:t>
            </w:r>
            <w:proofErr w:type="spellStart"/>
            <w:r w:rsidRPr="000D354A">
              <w:rPr>
                <w:rFonts w:cs="Arial"/>
                <w:i/>
                <w:sz w:val="16"/>
                <w:szCs w:val="16"/>
              </w:rPr>
              <w:t>to</w:t>
            </w:r>
            <w:proofErr w:type="spellEnd"/>
            <w:r w:rsidRPr="000D354A">
              <w:rPr>
                <w:rFonts w:cs="Arial"/>
                <w:i/>
                <w:sz w:val="16"/>
                <w:szCs w:val="16"/>
              </w:rPr>
              <w:t xml:space="preserve"> ATMPs C(2019) 7140 final, 5.2)</w:t>
            </w: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14:paraId="30C6DA23" w14:textId="77777777" w:rsidR="000D354A" w:rsidRPr="00251292" w:rsidRDefault="00A67C42" w:rsidP="000D354A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84597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54A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D354A" w:rsidRPr="00251292">
              <w:rPr>
                <w:rFonts w:cs="Arial"/>
                <w:sz w:val="20"/>
                <w:szCs w:val="20"/>
              </w:rPr>
              <w:t xml:space="preserve"> ja</w:t>
            </w:r>
            <w:r w:rsidR="000D354A" w:rsidRPr="00251292">
              <w:rPr>
                <w:rFonts w:cs="Arial"/>
                <w:sz w:val="20"/>
                <w:szCs w:val="20"/>
              </w:rPr>
              <w:tab/>
            </w:r>
            <w:r w:rsidR="000D354A" w:rsidRPr="00251292">
              <w:rPr>
                <w:rFonts w:cs="Arial"/>
                <w:sz w:val="20"/>
                <w:szCs w:val="20"/>
              </w:rPr>
              <w:tab/>
            </w:r>
            <w:r w:rsidR="000D354A" w:rsidRPr="00251292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298421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54A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D354A" w:rsidRPr="00251292">
              <w:rPr>
                <w:rFonts w:cs="Arial"/>
                <w:sz w:val="20"/>
                <w:szCs w:val="20"/>
              </w:rPr>
              <w:t xml:space="preserve"> nein</w:t>
            </w:r>
          </w:p>
          <w:p w14:paraId="57AB2F47" w14:textId="77777777" w:rsidR="00475D49" w:rsidRPr="00251292" w:rsidRDefault="00A67C42" w:rsidP="000D354A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611665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54A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D354A" w:rsidRPr="00251292">
              <w:rPr>
                <w:rFonts w:cs="Arial"/>
                <w:sz w:val="20"/>
                <w:szCs w:val="20"/>
              </w:rPr>
              <w:t xml:space="preserve"> nicht inspiziert</w:t>
            </w:r>
            <w:r w:rsidR="000D354A" w:rsidRPr="00251292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208329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54A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D354A" w:rsidRPr="00251292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14:paraId="5D41AA55" w14:textId="77777777" w:rsidR="00475D49" w:rsidRPr="00251292" w:rsidRDefault="00475D49">
            <w:pPr>
              <w:rPr>
                <w:rFonts w:cs="Arial"/>
                <w:sz w:val="20"/>
                <w:szCs w:val="20"/>
              </w:rPr>
            </w:pPr>
          </w:p>
        </w:tc>
      </w:tr>
      <w:tr w:rsidR="00930C05" w:rsidRPr="00251292" w14:paraId="1A391451" w14:textId="77777777" w:rsidTr="00930C05">
        <w:trPr>
          <w:jc w:val="center"/>
        </w:trPr>
        <w:tc>
          <w:tcPr>
            <w:tcW w:w="14005" w:type="dxa"/>
            <w:gridSpan w:val="3"/>
            <w:tcBorders>
              <w:left w:val="nil"/>
              <w:right w:val="nil"/>
            </w:tcBorders>
          </w:tcPr>
          <w:p w14:paraId="494C9691" w14:textId="77777777" w:rsidR="00930C05" w:rsidRPr="00251292" w:rsidRDefault="00930C05">
            <w:pPr>
              <w:rPr>
                <w:rFonts w:cs="Arial"/>
                <w:sz w:val="4"/>
                <w:szCs w:val="4"/>
              </w:rPr>
            </w:pPr>
          </w:p>
        </w:tc>
      </w:tr>
      <w:tr w:rsidR="00DB127B" w:rsidRPr="00251292" w14:paraId="10F3B953" w14:textId="77777777" w:rsidTr="00DB127B">
        <w:trPr>
          <w:jc w:val="center"/>
        </w:trPr>
        <w:tc>
          <w:tcPr>
            <w:tcW w:w="5955" w:type="dxa"/>
            <w:shd w:val="clear" w:color="auto" w:fill="BFBFBF" w:themeFill="background1" w:themeFillShade="BF"/>
          </w:tcPr>
          <w:p w14:paraId="1ACD2086" w14:textId="77777777" w:rsidR="00DB127B" w:rsidRDefault="00DB127B" w:rsidP="000D354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</w:t>
            </w:r>
            <w:r w:rsidRPr="00251292">
              <w:rPr>
                <w:rFonts w:cs="Arial"/>
                <w:b/>
                <w:sz w:val="20"/>
                <w:szCs w:val="20"/>
              </w:rPr>
              <w:t xml:space="preserve">. </w:t>
            </w:r>
            <w:r w:rsidRPr="000D354A">
              <w:rPr>
                <w:rFonts w:cs="Arial"/>
                <w:b/>
                <w:sz w:val="20"/>
                <w:szCs w:val="20"/>
              </w:rPr>
              <w:t>Anforderungen an das Prüfzentrum</w:t>
            </w:r>
          </w:p>
        </w:tc>
        <w:tc>
          <w:tcPr>
            <w:tcW w:w="4025" w:type="dxa"/>
            <w:shd w:val="clear" w:color="auto" w:fill="BFBFBF" w:themeFill="background1" w:themeFillShade="BF"/>
          </w:tcPr>
          <w:p w14:paraId="4A6577E4" w14:textId="77777777" w:rsidR="00DB127B" w:rsidRDefault="00DB127B" w:rsidP="00702191">
            <w:pPr>
              <w:rPr>
                <w:rFonts w:cs="Arial"/>
                <w:sz w:val="20"/>
                <w:szCs w:val="20"/>
              </w:rPr>
            </w:pPr>
            <w:r w:rsidRPr="00251292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251292">
              <w:rPr>
                <w:rFonts w:cs="Arial"/>
                <w:sz w:val="20"/>
                <w:szCs w:val="20"/>
              </w:rPr>
              <w:t xml:space="preserve"> nicht inspiziert</w:t>
            </w:r>
            <w:r w:rsidRPr="00251292">
              <w:rPr>
                <w:rFonts w:cs="Arial"/>
                <w:sz w:val="20"/>
                <w:szCs w:val="20"/>
              </w:rPr>
              <w:tab/>
            </w:r>
            <w:r w:rsidRPr="00251292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251292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  <w:shd w:val="clear" w:color="auto" w:fill="BFBFBF" w:themeFill="background1" w:themeFillShade="BF"/>
          </w:tcPr>
          <w:p w14:paraId="31B53D0C" w14:textId="77777777" w:rsidR="00DB127B" w:rsidRPr="00251292" w:rsidRDefault="00DB127B">
            <w:pPr>
              <w:rPr>
                <w:rFonts w:cs="Arial"/>
                <w:sz w:val="20"/>
                <w:szCs w:val="20"/>
              </w:rPr>
            </w:pPr>
          </w:p>
        </w:tc>
      </w:tr>
      <w:tr w:rsidR="00FB402A" w:rsidRPr="00251292" w14:paraId="3C8B344D" w14:textId="77777777" w:rsidTr="00702191">
        <w:trPr>
          <w:jc w:val="center"/>
        </w:trPr>
        <w:tc>
          <w:tcPr>
            <w:tcW w:w="5955" w:type="dxa"/>
            <w:shd w:val="clear" w:color="auto" w:fill="auto"/>
          </w:tcPr>
          <w:p w14:paraId="71194EF6" w14:textId="77777777" w:rsidR="00FB402A" w:rsidRPr="00251292" w:rsidRDefault="000D354A" w:rsidP="000D354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</w:t>
            </w:r>
            <w:r w:rsidRPr="000D354A">
              <w:rPr>
                <w:rFonts w:cs="Arial"/>
                <w:sz w:val="20"/>
                <w:szCs w:val="20"/>
              </w:rPr>
              <w:t>as Personal</w:t>
            </w:r>
            <w:r>
              <w:rPr>
                <w:rFonts w:cs="Arial"/>
                <w:sz w:val="20"/>
                <w:szCs w:val="20"/>
              </w:rPr>
              <w:t xml:space="preserve"> ist</w:t>
            </w:r>
            <w:r w:rsidRPr="000D354A">
              <w:rPr>
                <w:rFonts w:cs="Arial"/>
                <w:sz w:val="20"/>
                <w:szCs w:val="20"/>
              </w:rPr>
              <w:t xml:space="preserve"> nach einer schriftlichen SOP geschult und die </w:t>
            </w:r>
            <w:r>
              <w:rPr>
                <w:rFonts w:cs="Arial"/>
                <w:sz w:val="20"/>
                <w:szCs w:val="20"/>
              </w:rPr>
              <w:t>Schulung entsprechend dokumentiert</w:t>
            </w:r>
            <w:r w:rsidRPr="000D354A">
              <w:rPr>
                <w:rFonts w:cs="Arial"/>
                <w:sz w:val="20"/>
                <w:szCs w:val="20"/>
              </w:rPr>
              <w:t xml:space="preserve"> (Inhalt: ATMP Applikation, differenzierte AE Meldungen, ATMP Lag</w:t>
            </w:r>
            <w:r>
              <w:rPr>
                <w:rFonts w:cs="Arial"/>
                <w:sz w:val="20"/>
                <w:szCs w:val="20"/>
              </w:rPr>
              <w:t>e</w:t>
            </w:r>
            <w:r w:rsidRPr="000D354A">
              <w:rPr>
                <w:rFonts w:cs="Arial"/>
                <w:sz w:val="20"/>
                <w:szCs w:val="20"/>
              </w:rPr>
              <w:t>rung/H</w:t>
            </w:r>
            <w:r>
              <w:rPr>
                <w:rFonts w:cs="Arial"/>
                <w:sz w:val="20"/>
                <w:szCs w:val="20"/>
              </w:rPr>
              <w:t>andhabung/ Rückgabe/Vernichtung).</w:t>
            </w:r>
          </w:p>
        </w:tc>
        <w:tc>
          <w:tcPr>
            <w:tcW w:w="4025" w:type="dxa"/>
            <w:shd w:val="clear" w:color="auto" w:fill="auto"/>
          </w:tcPr>
          <w:p w14:paraId="72F71AD7" w14:textId="77777777" w:rsidR="00FB402A" w:rsidRPr="00251292" w:rsidRDefault="00A67C42" w:rsidP="00702191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37547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02A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B402A" w:rsidRPr="00251292">
              <w:rPr>
                <w:rFonts w:cs="Arial"/>
                <w:sz w:val="20"/>
                <w:szCs w:val="20"/>
              </w:rPr>
              <w:t xml:space="preserve"> ja</w:t>
            </w:r>
            <w:r w:rsidR="00FB402A" w:rsidRPr="00251292">
              <w:rPr>
                <w:rFonts w:cs="Arial"/>
                <w:sz w:val="20"/>
                <w:szCs w:val="20"/>
              </w:rPr>
              <w:tab/>
            </w:r>
            <w:r w:rsidR="00FB402A" w:rsidRPr="00251292">
              <w:rPr>
                <w:rFonts w:cs="Arial"/>
                <w:sz w:val="20"/>
                <w:szCs w:val="20"/>
              </w:rPr>
              <w:tab/>
            </w:r>
            <w:r w:rsidR="00FB402A" w:rsidRPr="00251292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427267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02A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B402A" w:rsidRPr="00251292">
              <w:rPr>
                <w:rFonts w:cs="Arial"/>
                <w:sz w:val="20"/>
                <w:szCs w:val="20"/>
              </w:rPr>
              <w:t xml:space="preserve"> nein</w:t>
            </w:r>
          </w:p>
          <w:p w14:paraId="0CCDA478" w14:textId="77777777" w:rsidR="00FB402A" w:rsidRPr="00251292" w:rsidRDefault="00A67C42" w:rsidP="00702191">
            <w:pPr>
              <w:rPr>
                <w:rFonts w:eastAsia="MS Gothic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492757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02A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B402A" w:rsidRPr="00251292">
              <w:rPr>
                <w:rFonts w:cs="Arial"/>
                <w:sz w:val="20"/>
                <w:szCs w:val="20"/>
              </w:rPr>
              <w:t xml:space="preserve"> nicht inspiziert</w:t>
            </w:r>
            <w:r w:rsidR="00FB402A" w:rsidRPr="00251292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169179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02A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B402A" w:rsidRPr="00251292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  <w:shd w:val="clear" w:color="auto" w:fill="auto"/>
          </w:tcPr>
          <w:p w14:paraId="482B3489" w14:textId="77777777" w:rsidR="00FB402A" w:rsidRPr="00251292" w:rsidRDefault="00FB402A">
            <w:pPr>
              <w:rPr>
                <w:rFonts w:cs="Arial"/>
                <w:sz w:val="20"/>
                <w:szCs w:val="20"/>
              </w:rPr>
            </w:pPr>
          </w:p>
        </w:tc>
      </w:tr>
      <w:tr w:rsidR="00FB402A" w:rsidRPr="00251292" w14:paraId="492B970A" w14:textId="77777777" w:rsidTr="00702191">
        <w:trPr>
          <w:jc w:val="center"/>
        </w:trPr>
        <w:tc>
          <w:tcPr>
            <w:tcW w:w="5955" w:type="dxa"/>
            <w:shd w:val="clear" w:color="auto" w:fill="auto"/>
          </w:tcPr>
          <w:p w14:paraId="43624138" w14:textId="77777777" w:rsidR="00FB402A" w:rsidRPr="00251292" w:rsidRDefault="000D354A" w:rsidP="0070219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</w:t>
            </w:r>
            <w:r w:rsidRPr="000D354A">
              <w:rPr>
                <w:rFonts w:cs="Arial"/>
                <w:sz w:val="20"/>
                <w:szCs w:val="20"/>
              </w:rPr>
              <w:t>as Personal</w:t>
            </w:r>
            <w:r>
              <w:rPr>
                <w:rFonts w:cs="Arial"/>
                <w:sz w:val="20"/>
                <w:szCs w:val="20"/>
              </w:rPr>
              <w:t xml:space="preserve"> ist</w:t>
            </w:r>
            <w:r w:rsidRPr="000D354A">
              <w:rPr>
                <w:rFonts w:cs="Arial"/>
                <w:sz w:val="20"/>
                <w:szCs w:val="20"/>
              </w:rPr>
              <w:t xml:space="preserve"> in der Applikation des IMP von einem Repräsen</w:t>
            </w:r>
            <w:r>
              <w:rPr>
                <w:rFonts w:cs="Arial"/>
                <w:sz w:val="20"/>
                <w:szCs w:val="20"/>
              </w:rPr>
              <w:t>tan</w:t>
            </w:r>
            <w:r w:rsidRPr="000D354A">
              <w:rPr>
                <w:rFonts w:cs="Arial"/>
                <w:sz w:val="20"/>
                <w:szCs w:val="20"/>
              </w:rPr>
              <w:t>t</w:t>
            </w:r>
            <w:r>
              <w:rPr>
                <w:rFonts w:cs="Arial"/>
                <w:sz w:val="20"/>
                <w:szCs w:val="20"/>
              </w:rPr>
              <w:t>en des Sponsors geschult worden.</w:t>
            </w:r>
          </w:p>
        </w:tc>
        <w:tc>
          <w:tcPr>
            <w:tcW w:w="4025" w:type="dxa"/>
            <w:shd w:val="clear" w:color="auto" w:fill="auto"/>
          </w:tcPr>
          <w:p w14:paraId="2B6CD39E" w14:textId="77777777" w:rsidR="00FB402A" w:rsidRPr="00251292" w:rsidRDefault="00A67C42" w:rsidP="00702191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040618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02A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B402A" w:rsidRPr="00251292">
              <w:rPr>
                <w:rFonts w:cs="Arial"/>
                <w:sz w:val="20"/>
                <w:szCs w:val="20"/>
              </w:rPr>
              <w:t xml:space="preserve"> ja</w:t>
            </w:r>
            <w:r w:rsidR="00FB402A" w:rsidRPr="00251292">
              <w:rPr>
                <w:rFonts w:cs="Arial"/>
                <w:sz w:val="20"/>
                <w:szCs w:val="20"/>
              </w:rPr>
              <w:tab/>
            </w:r>
            <w:r w:rsidR="00FB402A" w:rsidRPr="00251292">
              <w:rPr>
                <w:rFonts w:cs="Arial"/>
                <w:sz w:val="20"/>
                <w:szCs w:val="20"/>
              </w:rPr>
              <w:tab/>
            </w:r>
            <w:r w:rsidR="00FB402A" w:rsidRPr="00251292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586432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02A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B402A" w:rsidRPr="00251292">
              <w:rPr>
                <w:rFonts w:cs="Arial"/>
                <w:sz w:val="20"/>
                <w:szCs w:val="20"/>
              </w:rPr>
              <w:t xml:space="preserve"> nein</w:t>
            </w:r>
          </w:p>
          <w:p w14:paraId="08FF18D0" w14:textId="77777777" w:rsidR="00FB402A" w:rsidRPr="00251292" w:rsidRDefault="00A67C42" w:rsidP="00702191">
            <w:pPr>
              <w:rPr>
                <w:rFonts w:eastAsia="MS Gothic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014964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02A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B402A" w:rsidRPr="00251292">
              <w:rPr>
                <w:rFonts w:cs="Arial"/>
                <w:sz w:val="20"/>
                <w:szCs w:val="20"/>
              </w:rPr>
              <w:t xml:space="preserve"> nicht inspiziert</w:t>
            </w:r>
            <w:r w:rsidR="00FB402A" w:rsidRPr="00251292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5988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02A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B402A" w:rsidRPr="00251292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  <w:shd w:val="clear" w:color="auto" w:fill="auto"/>
          </w:tcPr>
          <w:p w14:paraId="3D6790D2" w14:textId="77777777" w:rsidR="00FB402A" w:rsidRPr="00251292" w:rsidRDefault="00FB402A">
            <w:pPr>
              <w:rPr>
                <w:rFonts w:cs="Arial"/>
                <w:sz w:val="20"/>
                <w:szCs w:val="20"/>
              </w:rPr>
            </w:pPr>
          </w:p>
        </w:tc>
      </w:tr>
      <w:tr w:rsidR="00FB402A" w:rsidRPr="00251292" w14:paraId="23F6969D" w14:textId="77777777" w:rsidTr="00702191">
        <w:trPr>
          <w:jc w:val="center"/>
        </w:trPr>
        <w:tc>
          <w:tcPr>
            <w:tcW w:w="5955" w:type="dxa"/>
            <w:shd w:val="clear" w:color="auto" w:fill="auto"/>
          </w:tcPr>
          <w:p w14:paraId="284E30CD" w14:textId="77777777" w:rsidR="00FB402A" w:rsidRDefault="000D354A" w:rsidP="0099467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Es l</w:t>
            </w:r>
            <w:r w:rsidRPr="000D354A">
              <w:rPr>
                <w:rFonts w:cs="Arial"/>
                <w:sz w:val="20"/>
                <w:szCs w:val="20"/>
              </w:rPr>
              <w:t>iegt eine Begründung für die Anwesenheit (fachliche Unterstützung) des Sponsors bei der Anwend</w:t>
            </w:r>
            <w:r>
              <w:rPr>
                <w:rFonts w:cs="Arial"/>
                <w:sz w:val="20"/>
                <w:szCs w:val="20"/>
              </w:rPr>
              <w:t>ung im Prüfplan oder der IB vor.</w:t>
            </w:r>
          </w:p>
          <w:p w14:paraId="5AB2FDF7" w14:textId="77777777" w:rsidR="000D354A" w:rsidRPr="00251292" w:rsidRDefault="000D354A" w:rsidP="000D354A">
            <w:pPr>
              <w:pStyle w:val="Textkrper"/>
              <w:tabs>
                <w:tab w:val="left" w:pos="708"/>
              </w:tabs>
              <w:rPr>
                <w:rFonts w:cs="Arial"/>
                <w:sz w:val="20"/>
                <w:szCs w:val="20"/>
              </w:rPr>
            </w:pPr>
            <w:r w:rsidRPr="000D354A">
              <w:rPr>
                <w:rFonts w:cs="Arial"/>
                <w:i/>
                <w:sz w:val="16"/>
                <w:szCs w:val="16"/>
              </w:rPr>
              <w:t xml:space="preserve">(Einwilligung des Prüfungsteilnehmers muss vorliegen - Guidelines on GCP </w:t>
            </w:r>
            <w:proofErr w:type="spellStart"/>
            <w:r w:rsidRPr="000D354A">
              <w:rPr>
                <w:rFonts w:cs="Arial"/>
                <w:i/>
                <w:sz w:val="16"/>
                <w:szCs w:val="16"/>
              </w:rPr>
              <w:t>specific</w:t>
            </w:r>
            <w:proofErr w:type="spellEnd"/>
            <w:r w:rsidRPr="000D354A">
              <w:rPr>
                <w:rFonts w:cs="Arial"/>
                <w:i/>
                <w:sz w:val="16"/>
                <w:szCs w:val="16"/>
              </w:rPr>
              <w:t xml:space="preserve"> </w:t>
            </w:r>
            <w:proofErr w:type="spellStart"/>
            <w:r w:rsidRPr="000D354A">
              <w:rPr>
                <w:rFonts w:cs="Arial"/>
                <w:i/>
                <w:sz w:val="16"/>
                <w:szCs w:val="16"/>
              </w:rPr>
              <w:t>to</w:t>
            </w:r>
            <w:proofErr w:type="spellEnd"/>
            <w:r w:rsidRPr="000D354A">
              <w:rPr>
                <w:rFonts w:cs="Arial"/>
                <w:i/>
                <w:sz w:val="16"/>
                <w:szCs w:val="16"/>
              </w:rPr>
              <w:t xml:space="preserve"> ATMPs C(2019) 7140 final, 6.2)</w:t>
            </w:r>
          </w:p>
        </w:tc>
        <w:tc>
          <w:tcPr>
            <w:tcW w:w="4025" w:type="dxa"/>
            <w:shd w:val="clear" w:color="auto" w:fill="auto"/>
          </w:tcPr>
          <w:p w14:paraId="1FC5D03D" w14:textId="77777777" w:rsidR="00FB402A" w:rsidRPr="00251292" w:rsidRDefault="00A67C42" w:rsidP="00702191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336622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02A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B402A" w:rsidRPr="00251292">
              <w:rPr>
                <w:rFonts w:cs="Arial"/>
                <w:sz w:val="20"/>
                <w:szCs w:val="20"/>
              </w:rPr>
              <w:t xml:space="preserve"> ja</w:t>
            </w:r>
            <w:r w:rsidR="00FB402A" w:rsidRPr="00251292">
              <w:rPr>
                <w:rFonts w:cs="Arial"/>
                <w:sz w:val="20"/>
                <w:szCs w:val="20"/>
              </w:rPr>
              <w:tab/>
            </w:r>
            <w:r w:rsidR="00FB402A" w:rsidRPr="00251292">
              <w:rPr>
                <w:rFonts w:cs="Arial"/>
                <w:sz w:val="20"/>
                <w:szCs w:val="20"/>
              </w:rPr>
              <w:tab/>
            </w:r>
            <w:r w:rsidR="00FB402A" w:rsidRPr="00251292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366443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02A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B402A" w:rsidRPr="00251292">
              <w:rPr>
                <w:rFonts w:cs="Arial"/>
                <w:sz w:val="20"/>
                <w:szCs w:val="20"/>
              </w:rPr>
              <w:t xml:space="preserve"> nein</w:t>
            </w:r>
          </w:p>
          <w:p w14:paraId="02D27008" w14:textId="77777777" w:rsidR="00FB402A" w:rsidRPr="00251292" w:rsidRDefault="00A67C42" w:rsidP="00702191">
            <w:pPr>
              <w:rPr>
                <w:rFonts w:eastAsia="MS Gothic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775980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02A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B402A" w:rsidRPr="00251292">
              <w:rPr>
                <w:rFonts w:cs="Arial"/>
                <w:sz w:val="20"/>
                <w:szCs w:val="20"/>
              </w:rPr>
              <w:t xml:space="preserve"> nicht inspiziert</w:t>
            </w:r>
            <w:r w:rsidR="00FB402A" w:rsidRPr="00251292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654574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02A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B402A" w:rsidRPr="00251292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  <w:shd w:val="clear" w:color="auto" w:fill="auto"/>
          </w:tcPr>
          <w:p w14:paraId="5E209B67" w14:textId="77777777" w:rsidR="00FB402A" w:rsidRPr="00251292" w:rsidRDefault="00FB402A">
            <w:pPr>
              <w:rPr>
                <w:rFonts w:cs="Arial"/>
                <w:sz w:val="20"/>
                <w:szCs w:val="20"/>
              </w:rPr>
            </w:pPr>
          </w:p>
        </w:tc>
      </w:tr>
      <w:tr w:rsidR="00FB402A" w:rsidRPr="00251292" w14:paraId="396BE872" w14:textId="77777777" w:rsidTr="00702191">
        <w:trPr>
          <w:jc w:val="center"/>
        </w:trPr>
        <w:tc>
          <w:tcPr>
            <w:tcW w:w="5955" w:type="dxa"/>
            <w:shd w:val="clear" w:color="auto" w:fill="auto"/>
          </w:tcPr>
          <w:p w14:paraId="45FCC77F" w14:textId="77777777" w:rsidR="00393813" w:rsidRPr="00251292" w:rsidRDefault="000D354A" w:rsidP="007E577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</w:t>
            </w:r>
            <w:r w:rsidRPr="000D354A">
              <w:rPr>
                <w:rFonts w:cs="Arial"/>
                <w:sz w:val="20"/>
                <w:szCs w:val="20"/>
              </w:rPr>
              <w:t xml:space="preserve">m </w:t>
            </w:r>
            <w:r w:rsidR="00E02955" w:rsidRPr="000D354A">
              <w:rPr>
                <w:rFonts w:cs="Arial"/>
                <w:sz w:val="20"/>
                <w:szCs w:val="20"/>
              </w:rPr>
              <w:t>P</w:t>
            </w:r>
            <w:r w:rsidR="00E02955">
              <w:rPr>
                <w:rFonts w:cs="Arial"/>
                <w:sz w:val="20"/>
                <w:szCs w:val="20"/>
              </w:rPr>
              <w:t xml:space="preserve">Z </w:t>
            </w:r>
            <w:r>
              <w:rPr>
                <w:rFonts w:cs="Arial"/>
                <w:sz w:val="20"/>
                <w:szCs w:val="20"/>
              </w:rPr>
              <w:t>erfolgt</w:t>
            </w:r>
            <w:r w:rsidRPr="000D354A">
              <w:rPr>
                <w:rFonts w:cs="Arial"/>
                <w:sz w:val="20"/>
                <w:szCs w:val="20"/>
              </w:rPr>
              <w:t xml:space="preserve"> eine Rekonstitution entsprechend de</w:t>
            </w:r>
            <w:r>
              <w:rPr>
                <w:rFonts w:cs="Arial"/>
                <w:sz w:val="20"/>
                <w:szCs w:val="20"/>
              </w:rPr>
              <w:t>s</w:t>
            </w:r>
            <w:r w:rsidRPr="000D354A">
              <w:rPr>
                <w:rFonts w:cs="Arial"/>
                <w:sz w:val="20"/>
                <w:szCs w:val="20"/>
              </w:rPr>
              <w:t xml:space="preserve"> Prüfplan</w:t>
            </w:r>
            <w:r>
              <w:rPr>
                <w:rFonts w:cs="Arial"/>
                <w:sz w:val="20"/>
                <w:szCs w:val="20"/>
              </w:rPr>
              <w:t>s</w:t>
            </w:r>
            <w:r w:rsidRPr="000D354A">
              <w:rPr>
                <w:rFonts w:cs="Arial"/>
                <w:sz w:val="20"/>
                <w:szCs w:val="20"/>
              </w:rPr>
              <w:t>, bei der einer oder mehrere der folgenden Schritte ausgeführt werden</w:t>
            </w:r>
            <w:r w:rsidR="00393813">
              <w:rPr>
                <w:rFonts w:cs="Arial"/>
                <w:sz w:val="20"/>
                <w:szCs w:val="20"/>
              </w:rPr>
              <w:t xml:space="preserve">, u. a.: </w:t>
            </w:r>
            <w:r w:rsidR="00393813" w:rsidRPr="00393813">
              <w:rPr>
                <w:rFonts w:cs="Arial"/>
                <w:sz w:val="20"/>
                <w:szCs w:val="20"/>
              </w:rPr>
              <w:t xml:space="preserve">Auftauen, Waschen, Pufferaustausch, Entfernung von Konservierungsmitteln, </w:t>
            </w:r>
            <w:proofErr w:type="spellStart"/>
            <w:r w:rsidR="00393813" w:rsidRPr="00393813">
              <w:rPr>
                <w:rFonts w:cs="Arial"/>
                <w:sz w:val="20"/>
                <w:szCs w:val="20"/>
              </w:rPr>
              <w:t>Resuspension</w:t>
            </w:r>
            <w:proofErr w:type="spellEnd"/>
            <w:r w:rsidR="00393813" w:rsidRPr="00393813">
              <w:rPr>
                <w:rFonts w:cs="Arial"/>
                <w:sz w:val="20"/>
                <w:szCs w:val="20"/>
              </w:rPr>
              <w:t>, Dilution, Dis</w:t>
            </w:r>
            <w:r w:rsidR="00393813">
              <w:rPr>
                <w:rFonts w:cs="Arial"/>
                <w:sz w:val="20"/>
                <w:szCs w:val="20"/>
              </w:rPr>
              <w:t>persion, Mi</w:t>
            </w:r>
            <w:r w:rsidR="00393813" w:rsidRPr="00393813">
              <w:rPr>
                <w:rFonts w:cs="Arial"/>
                <w:sz w:val="20"/>
                <w:szCs w:val="20"/>
              </w:rPr>
              <w:t>schen mit eigenen Zellen des Patienten/</w:t>
            </w:r>
            <w:proofErr w:type="spellStart"/>
            <w:r w:rsidR="00393813" w:rsidRPr="00393813">
              <w:rPr>
                <w:rFonts w:cs="Arial"/>
                <w:sz w:val="20"/>
                <w:szCs w:val="20"/>
              </w:rPr>
              <w:t>Adjuvantien</w:t>
            </w:r>
            <w:proofErr w:type="spellEnd"/>
            <w:r w:rsidR="00393813" w:rsidRPr="00393813">
              <w:rPr>
                <w:rFonts w:cs="Arial"/>
                <w:sz w:val="20"/>
                <w:szCs w:val="20"/>
              </w:rPr>
              <w:t>/Matrices, Aufteilen des Produkts in Einzeldosen, Einfüllen in ein Anwendungssystem.</w:t>
            </w:r>
          </w:p>
        </w:tc>
        <w:tc>
          <w:tcPr>
            <w:tcW w:w="4025" w:type="dxa"/>
            <w:shd w:val="clear" w:color="auto" w:fill="auto"/>
          </w:tcPr>
          <w:p w14:paraId="0D7E3166" w14:textId="77777777" w:rsidR="00FB402A" w:rsidRPr="00251292" w:rsidRDefault="00A67C42" w:rsidP="00702191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964994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02A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B402A" w:rsidRPr="00251292">
              <w:rPr>
                <w:rFonts w:cs="Arial"/>
                <w:sz w:val="20"/>
                <w:szCs w:val="20"/>
              </w:rPr>
              <w:t xml:space="preserve"> ja</w:t>
            </w:r>
            <w:r w:rsidR="00FB402A" w:rsidRPr="00251292">
              <w:rPr>
                <w:rFonts w:cs="Arial"/>
                <w:sz w:val="20"/>
                <w:szCs w:val="20"/>
              </w:rPr>
              <w:tab/>
            </w:r>
            <w:r w:rsidR="00FB402A" w:rsidRPr="00251292">
              <w:rPr>
                <w:rFonts w:cs="Arial"/>
                <w:sz w:val="20"/>
                <w:szCs w:val="20"/>
              </w:rPr>
              <w:tab/>
            </w:r>
            <w:r w:rsidR="00FB402A" w:rsidRPr="00251292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674538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02A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B402A" w:rsidRPr="00251292">
              <w:rPr>
                <w:rFonts w:cs="Arial"/>
                <w:sz w:val="20"/>
                <w:szCs w:val="20"/>
              </w:rPr>
              <w:t xml:space="preserve"> nein</w:t>
            </w:r>
          </w:p>
          <w:p w14:paraId="3D39DCDD" w14:textId="77777777" w:rsidR="00FB402A" w:rsidRPr="00251292" w:rsidRDefault="00A67C42" w:rsidP="00702191">
            <w:pPr>
              <w:rPr>
                <w:rFonts w:eastAsia="MS Gothic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03563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02A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B402A" w:rsidRPr="00251292">
              <w:rPr>
                <w:rFonts w:cs="Arial"/>
                <w:sz w:val="20"/>
                <w:szCs w:val="20"/>
              </w:rPr>
              <w:t xml:space="preserve"> nicht inspiziert</w:t>
            </w:r>
            <w:r w:rsidR="00FB402A" w:rsidRPr="00251292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725184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02A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B402A" w:rsidRPr="00251292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  <w:shd w:val="clear" w:color="auto" w:fill="auto"/>
          </w:tcPr>
          <w:p w14:paraId="6FDAD6B6" w14:textId="77777777" w:rsidR="00FB402A" w:rsidRPr="00251292" w:rsidRDefault="00FB402A">
            <w:pPr>
              <w:rPr>
                <w:rFonts w:cs="Arial"/>
                <w:sz w:val="20"/>
                <w:szCs w:val="20"/>
              </w:rPr>
            </w:pPr>
          </w:p>
        </w:tc>
      </w:tr>
      <w:tr w:rsidR="00E02955" w:rsidRPr="00251292" w14:paraId="49D89EDF" w14:textId="77777777" w:rsidTr="00702191">
        <w:trPr>
          <w:jc w:val="center"/>
        </w:trPr>
        <w:tc>
          <w:tcPr>
            <w:tcW w:w="5955" w:type="dxa"/>
            <w:shd w:val="clear" w:color="auto" w:fill="auto"/>
          </w:tcPr>
          <w:p w14:paraId="7BC13FA4" w14:textId="77777777" w:rsidR="00E02955" w:rsidRDefault="00E02955" w:rsidP="0039381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Es f</w:t>
            </w:r>
            <w:r w:rsidRPr="00393813">
              <w:rPr>
                <w:rFonts w:cs="Arial"/>
                <w:sz w:val="20"/>
                <w:szCs w:val="20"/>
              </w:rPr>
              <w:t>inden zusätzliche Rekonstitutionsschritte statt, die</w:t>
            </w:r>
            <w:r>
              <w:rPr>
                <w:rFonts w:cs="Arial"/>
                <w:sz w:val="20"/>
                <w:szCs w:val="20"/>
              </w:rPr>
              <w:t xml:space="preserve"> nicht im Prüfplan genannt sind.</w:t>
            </w:r>
          </w:p>
        </w:tc>
        <w:tc>
          <w:tcPr>
            <w:tcW w:w="4025" w:type="dxa"/>
            <w:shd w:val="clear" w:color="auto" w:fill="auto"/>
          </w:tcPr>
          <w:p w14:paraId="3FB37BCD" w14:textId="77777777" w:rsidR="00E02955" w:rsidRPr="00251292" w:rsidRDefault="00A67C42" w:rsidP="00E0295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12899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955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E02955" w:rsidRPr="00251292">
              <w:rPr>
                <w:rFonts w:cs="Arial"/>
                <w:sz w:val="20"/>
                <w:szCs w:val="20"/>
              </w:rPr>
              <w:t xml:space="preserve"> ja</w:t>
            </w:r>
            <w:r w:rsidR="00E02955" w:rsidRPr="00251292">
              <w:rPr>
                <w:rFonts w:cs="Arial"/>
                <w:sz w:val="20"/>
                <w:szCs w:val="20"/>
              </w:rPr>
              <w:tab/>
            </w:r>
            <w:r w:rsidR="00E02955" w:rsidRPr="00251292">
              <w:rPr>
                <w:rFonts w:cs="Arial"/>
                <w:sz w:val="20"/>
                <w:szCs w:val="20"/>
              </w:rPr>
              <w:tab/>
            </w:r>
            <w:r w:rsidR="00E02955" w:rsidRPr="00251292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480911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955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E02955" w:rsidRPr="00251292">
              <w:rPr>
                <w:rFonts w:cs="Arial"/>
                <w:sz w:val="20"/>
                <w:szCs w:val="20"/>
              </w:rPr>
              <w:t xml:space="preserve"> nein</w:t>
            </w:r>
          </w:p>
          <w:p w14:paraId="63A13FD0" w14:textId="77777777" w:rsidR="00E02955" w:rsidRDefault="00A67C42" w:rsidP="00E0295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554962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955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E02955" w:rsidRPr="00251292">
              <w:rPr>
                <w:rFonts w:cs="Arial"/>
                <w:sz w:val="20"/>
                <w:szCs w:val="20"/>
              </w:rPr>
              <w:t xml:space="preserve"> nicht inspiziert</w:t>
            </w:r>
            <w:r w:rsidR="00E02955" w:rsidRPr="00251292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5438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955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E02955" w:rsidRPr="00251292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  <w:shd w:val="clear" w:color="auto" w:fill="auto"/>
          </w:tcPr>
          <w:p w14:paraId="3C19EE52" w14:textId="77777777" w:rsidR="00E02955" w:rsidRPr="00251292" w:rsidRDefault="00E02955">
            <w:pPr>
              <w:rPr>
                <w:rFonts w:cs="Arial"/>
                <w:sz w:val="20"/>
                <w:szCs w:val="20"/>
              </w:rPr>
            </w:pPr>
          </w:p>
        </w:tc>
      </w:tr>
      <w:tr w:rsidR="00393813" w:rsidRPr="00251292" w14:paraId="6418B681" w14:textId="77777777" w:rsidTr="00702191">
        <w:trPr>
          <w:jc w:val="center"/>
        </w:trPr>
        <w:tc>
          <w:tcPr>
            <w:tcW w:w="5955" w:type="dxa"/>
            <w:shd w:val="clear" w:color="auto" w:fill="auto"/>
          </w:tcPr>
          <w:p w14:paraId="1653BE1C" w14:textId="77777777" w:rsidR="00393813" w:rsidRPr="00C230AA" w:rsidRDefault="00393813" w:rsidP="00393813">
            <w:pPr>
              <w:rPr>
                <w:rFonts w:cs="Arial"/>
                <w:sz w:val="20"/>
                <w:szCs w:val="20"/>
                <w:lang w:val="en-US"/>
              </w:rPr>
            </w:pPr>
            <w:r w:rsidRPr="00C230AA">
              <w:rPr>
                <w:rFonts w:cs="Arial"/>
                <w:sz w:val="20"/>
                <w:szCs w:val="20"/>
                <w:lang w:val="en-US"/>
              </w:rPr>
              <w:lastRenderedPageBreak/>
              <w:t xml:space="preserve">Der </w:t>
            </w:r>
            <w:proofErr w:type="spellStart"/>
            <w:r w:rsidRPr="00C230AA">
              <w:rPr>
                <w:rFonts w:cs="Arial"/>
                <w:sz w:val="20"/>
                <w:szCs w:val="20"/>
                <w:lang w:val="en-US"/>
              </w:rPr>
              <w:t>Prüfer</w:t>
            </w:r>
            <w:proofErr w:type="spellEnd"/>
            <w:r w:rsidRPr="00C230AA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30AA">
              <w:rPr>
                <w:rFonts w:cs="Arial"/>
                <w:sz w:val="20"/>
                <w:szCs w:val="20"/>
                <w:lang w:val="en-US"/>
              </w:rPr>
              <w:t>ist</w:t>
            </w:r>
            <w:proofErr w:type="spellEnd"/>
            <w:r w:rsidRPr="00C230AA">
              <w:rPr>
                <w:rFonts w:cs="Arial"/>
                <w:sz w:val="20"/>
                <w:szCs w:val="20"/>
                <w:lang w:val="en-US"/>
              </w:rPr>
              <w:t xml:space="preserve"> in der Guidelines on Good Clinical Practice specific to Advanced Therapy Medicinal Products C</w:t>
            </w:r>
            <w:r w:rsidR="00324C2A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C230AA">
              <w:rPr>
                <w:rFonts w:cs="Arial"/>
                <w:sz w:val="20"/>
                <w:szCs w:val="20"/>
                <w:lang w:val="en-US"/>
              </w:rPr>
              <w:t xml:space="preserve">(2019) 7140 final </w:t>
            </w:r>
            <w:proofErr w:type="spellStart"/>
            <w:r w:rsidRPr="00C230AA">
              <w:rPr>
                <w:rFonts w:cs="Arial"/>
                <w:sz w:val="20"/>
                <w:szCs w:val="20"/>
                <w:lang w:val="en-US"/>
              </w:rPr>
              <w:t>geschult</w:t>
            </w:r>
            <w:proofErr w:type="spellEnd"/>
            <w:r w:rsidRPr="00C230AA">
              <w:rPr>
                <w:rFonts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4025" w:type="dxa"/>
            <w:shd w:val="clear" w:color="auto" w:fill="auto"/>
          </w:tcPr>
          <w:p w14:paraId="25B0FDA2" w14:textId="77777777" w:rsidR="00393813" w:rsidRPr="00251292" w:rsidRDefault="00A67C42" w:rsidP="00393813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797265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813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93813" w:rsidRPr="00251292">
              <w:rPr>
                <w:rFonts w:cs="Arial"/>
                <w:sz w:val="20"/>
                <w:szCs w:val="20"/>
              </w:rPr>
              <w:t xml:space="preserve"> ja</w:t>
            </w:r>
            <w:r w:rsidR="00393813" w:rsidRPr="00251292">
              <w:rPr>
                <w:rFonts w:cs="Arial"/>
                <w:sz w:val="20"/>
                <w:szCs w:val="20"/>
              </w:rPr>
              <w:tab/>
            </w:r>
            <w:r w:rsidR="00393813" w:rsidRPr="00251292">
              <w:rPr>
                <w:rFonts w:cs="Arial"/>
                <w:sz w:val="20"/>
                <w:szCs w:val="20"/>
              </w:rPr>
              <w:tab/>
            </w:r>
            <w:r w:rsidR="00393813" w:rsidRPr="00251292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302520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813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93813" w:rsidRPr="00251292">
              <w:rPr>
                <w:rFonts w:cs="Arial"/>
                <w:sz w:val="20"/>
                <w:szCs w:val="20"/>
              </w:rPr>
              <w:t xml:space="preserve"> nein</w:t>
            </w:r>
          </w:p>
          <w:p w14:paraId="11FEF1F1" w14:textId="77777777" w:rsidR="00393813" w:rsidRDefault="00A67C42" w:rsidP="00393813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997804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813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93813" w:rsidRPr="00251292">
              <w:rPr>
                <w:rFonts w:cs="Arial"/>
                <w:sz w:val="20"/>
                <w:szCs w:val="20"/>
              </w:rPr>
              <w:t xml:space="preserve"> nicht inspiziert</w:t>
            </w:r>
            <w:r w:rsidR="00393813" w:rsidRPr="00251292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95961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813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93813" w:rsidRPr="00251292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  <w:shd w:val="clear" w:color="auto" w:fill="auto"/>
          </w:tcPr>
          <w:p w14:paraId="7C9465F7" w14:textId="77777777" w:rsidR="00393813" w:rsidRPr="00251292" w:rsidRDefault="00393813">
            <w:pPr>
              <w:rPr>
                <w:rFonts w:cs="Arial"/>
                <w:sz w:val="20"/>
                <w:szCs w:val="20"/>
              </w:rPr>
            </w:pPr>
          </w:p>
        </w:tc>
      </w:tr>
      <w:tr w:rsidR="00393813" w:rsidRPr="00251292" w14:paraId="46F0774D" w14:textId="77777777" w:rsidTr="00702191">
        <w:trPr>
          <w:jc w:val="center"/>
        </w:trPr>
        <w:tc>
          <w:tcPr>
            <w:tcW w:w="5955" w:type="dxa"/>
            <w:shd w:val="clear" w:color="auto" w:fill="auto"/>
          </w:tcPr>
          <w:p w14:paraId="231E63C8" w14:textId="77777777" w:rsidR="00393813" w:rsidRDefault="00393813" w:rsidP="00393813">
            <w:pPr>
              <w:rPr>
                <w:rFonts w:cs="Arial"/>
                <w:sz w:val="20"/>
                <w:szCs w:val="20"/>
              </w:rPr>
            </w:pPr>
            <w:r w:rsidRPr="00393813">
              <w:rPr>
                <w:rFonts w:cs="Arial"/>
                <w:sz w:val="20"/>
                <w:szCs w:val="20"/>
              </w:rPr>
              <w:t>Sofern die Entnahme von Zellen/Gewebe Teil der klinischen Prüfung ist:</w:t>
            </w:r>
            <w:r>
              <w:rPr>
                <w:rFonts w:cs="Arial"/>
                <w:sz w:val="20"/>
                <w:szCs w:val="20"/>
              </w:rPr>
              <w:t xml:space="preserve"> D</w:t>
            </w:r>
            <w:r w:rsidRPr="00393813">
              <w:rPr>
                <w:rFonts w:cs="Arial"/>
                <w:sz w:val="20"/>
                <w:szCs w:val="20"/>
              </w:rPr>
              <w:t>er Prüfer</w:t>
            </w:r>
            <w:r>
              <w:rPr>
                <w:rFonts w:cs="Arial"/>
                <w:sz w:val="20"/>
                <w:szCs w:val="20"/>
              </w:rPr>
              <w:t xml:space="preserve"> hat</w:t>
            </w:r>
            <w:r w:rsidRPr="00393813">
              <w:rPr>
                <w:rFonts w:cs="Arial"/>
                <w:sz w:val="20"/>
                <w:szCs w:val="20"/>
              </w:rPr>
              <w:t xml:space="preserve"> einen Nachweis über eine Schulung zur EC VO 1394/2007 (ATMP)?</w:t>
            </w:r>
          </w:p>
        </w:tc>
        <w:tc>
          <w:tcPr>
            <w:tcW w:w="4025" w:type="dxa"/>
            <w:shd w:val="clear" w:color="auto" w:fill="auto"/>
          </w:tcPr>
          <w:p w14:paraId="5FE6BF3A" w14:textId="77777777" w:rsidR="00393813" w:rsidRPr="00251292" w:rsidRDefault="00A67C42" w:rsidP="00393813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960144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813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93813" w:rsidRPr="00251292">
              <w:rPr>
                <w:rFonts w:cs="Arial"/>
                <w:sz w:val="20"/>
                <w:szCs w:val="20"/>
              </w:rPr>
              <w:t xml:space="preserve"> ja</w:t>
            </w:r>
            <w:r w:rsidR="00393813" w:rsidRPr="00251292">
              <w:rPr>
                <w:rFonts w:cs="Arial"/>
                <w:sz w:val="20"/>
                <w:szCs w:val="20"/>
              </w:rPr>
              <w:tab/>
            </w:r>
            <w:r w:rsidR="00393813" w:rsidRPr="00251292">
              <w:rPr>
                <w:rFonts w:cs="Arial"/>
                <w:sz w:val="20"/>
                <w:szCs w:val="20"/>
              </w:rPr>
              <w:tab/>
            </w:r>
            <w:r w:rsidR="00393813" w:rsidRPr="00251292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2077852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813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93813" w:rsidRPr="00251292">
              <w:rPr>
                <w:rFonts w:cs="Arial"/>
                <w:sz w:val="20"/>
                <w:szCs w:val="20"/>
              </w:rPr>
              <w:t xml:space="preserve"> nein</w:t>
            </w:r>
          </w:p>
          <w:p w14:paraId="32431087" w14:textId="77777777" w:rsidR="00393813" w:rsidRDefault="00A67C42" w:rsidP="00393813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944734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813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93813" w:rsidRPr="00251292">
              <w:rPr>
                <w:rFonts w:cs="Arial"/>
                <w:sz w:val="20"/>
                <w:szCs w:val="20"/>
              </w:rPr>
              <w:t xml:space="preserve"> nicht inspiziert</w:t>
            </w:r>
            <w:r w:rsidR="00393813" w:rsidRPr="00251292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326556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813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93813" w:rsidRPr="00251292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  <w:shd w:val="clear" w:color="auto" w:fill="auto"/>
          </w:tcPr>
          <w:p w14:paraId="51DDD991" w14:textId="77777777" w:rsidR="00393813" w:rsidRPr="00251292" w:rsidRDefault="00393813">
            <w:pPr>
              <w:rPr>
                <w:rFonts w:cs="Arial"/>
                <w:sz w:val="20"/>
                <w:szCs w:val="20"/>
              </w:rPr>
            </w:pPr>
          </w:p>
        </w:tc>
      </w:tr>
      <w:tr w:rsidR="00393813" w:rsidRPr="00251292" w14:paraId="5CA2AAFE" w14:textId="77777777" w:rsidTr="00702191">
        <w:trPr>
          <w:jc w:val="center"/>
        </w:trPr>
        <w:tc>
          <w:tcPr>
            <w:tcW w:w="5955" w:type="dxa"/>
            <w:shd w:val="clear" w:color="auto" w:fill="auto"/>
          </w:tcPr>
          <w:p w14:paraId="121DA6D5" w14:textId="77777777" w:rsidR="00393813" w:rsidRPr="00393813" w:rsidRDefault="00393813" w:rsidP="00393813">
            <w:pPr>
              <w:rPr>
                <w:rFonts w:cs="Arial"/>
                <w:sz w:val="20"/>
                <w:szCs w:val="20"/>
              </w:rPr>
            </w:pPr>
            <w:proofErr w:type="spellStart"/>
            <w:r w:rsidRPr="00393813">
              <w:rPr>
                <w:rFonts w:cs="Arial"/>
                <w:sz w:val="20"/>
                <w:szCs w:val="20"/>
              </w:rPr>
              <w:t>Autologe</w:t>
            </w:r>
            <w:proofErr w:type="spellEnd"/>
            <w:r w:rsidRPr="00393813">
              <w:rPr>
                <w:rFonts w:cs="Arial"/>
                <w:sz w:val="20"/>
                <w:szCs w:val="20"/>
              </w:rPr>
              <w:t xml:space="preserve"> ATMPs mit Zell-/Gewebe-Entnahme im PZ:</w:t>
            </w:r>
            <w:r>
              <w:rPr>
                <w:rFonts w:cs="Arial"/>
                <w:sz w:val="20"/>
                <w:szCs w:val="20"/>
              </w:rPr>
              <w:t xml:space="preserve"> D</w:t>
            </w:r>
            <w:r w:rsidRPr="00393813">
              <w:rPr>
                <w:rFonts w:cs="Arial"/>
                <w:sz w:val="20"/>
                <w:szCs w:val="20"/>
              </w:rPr>
              <w:t xml:space="preserve">er Prüfer </w:t>
            </w:r>
            <w:r>
              <w:rPr>
                <w:rFonts w:cs="Arial"/>
                <w:sz w:val="20"/>
                <w:szCs w:val="20"/>
              </w:rPr>
              <w:t xml:space="preserve">hat </w:t>
            </w:r>
            <w:r w:rsidRPr="00393813">
              <w:rPr>
                <w:rFonts w:cs="Arial"/>
                <w:sz w:val="20"/>
                <w:szCs w:val="20"/>
              </w:rPr>
              <w:t>die Vorgaben des Systems zur Rückverfolgbarkeit umge</w:t>
            </w:r>
            <w:r>
              <w:rPr>
                <w:rFonts w:cs="Arial"/>
                <w:sz w:val="20"/>
                <w:szCs w:val="20"/>
              </w:rPr>
              <w:t>setzt.</w:t>
            </w:r>
          </w:p>
        </w:tc>
        <w:tc>
          <w:tcPr>
            <w:tcW w:w="4025" w:type="dxa"/>
            <w:shd w:val="clear" w:color="auto" w:fill="auto"/>
          </w:tcPr>
          <w:p w14:paraId="1695F566" w14:textId="77777777" w:rsidR="00393813" w:rsidRPr="00251292" w:rsidRDefault="00A67C42" w:rsidP="00393813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398102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813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93813" w:rsidRPr="00251292">
              <w:rPr>
                <w:rFonts w:cs="Arial"/>
                <w:sz w:val="20"/>
                <w:szCs w:val="20"/>
              </w:rPr>
              <w:t xml:space="preserve"> ja</w:t>
            </w:r>
            <w:r w:rsidR="00393813" w:rsidRPr="00251292">
              <w:rPr>
                <w:rFonts w:cs="Arial"/>
                <w:sz w:val="20"/>
                <w:szCs w:val="20"/>
              </w:rPr>
              <w:tab/>
            </w:r>
            <w:r w:rsidR="00393813" w:rsidRPr="00251292">
              <w:rPr>
                <w:rFonts w:cs="Arial"/>
                <w:sz w:val="20"/>
                <w:szCs w:val="20"/>
              </w:rPr>
              <w:tab/>
            </w:r>
            <w:r w:rsidR="00393813" w:rsidRPr="00251292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36325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813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93813" w:rsidRPr="00251292">
              <w:rPr>
                <w:rFonts w:cs="Arial"/>
                <w:sz w:val="20"/>
                <w:szCs w:val="20"/>
              </w:rPr>
              <w:t xml:space="preserve"> nein</w:t>
            </w:r>
          </w:p>
          <w:p w14:paraId="11F4107E" w14:textId="77777777" w:rsidR="00393813" w:rsidRDefault="00A67C42" w:rsidP="00393813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47587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813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93813" w:rsidRPr="00251292">
              <w:rPr>
                <w:rFonts w:cs="Arial"/>
                <w:sz w:val="20"/>
                <w:szCs w:val="20"/>
              </w:rPr>
              <w:t xml:space="preserve"> nicht inspiziert</w:t>
            </w:r>
            <w:r w:rsidR="00393813" w:rsidRPr="00251292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589074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813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93813" w:rsidRPr="00251292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  <w:shd w:val="clear" w:color="auto" w:fill="auto"/>
          </w:tcPr>
          <w:p w14:paraId="5B295B5B" w14:textId="77777777" w:rsidR="00393813" w:rsidRPr="00251292" w:rsidRDefault="00393813">
            <w:pPr>
              <w:rPr>
                <w:rFonts w:cs="Arial"/>
                <w:sz w:val="20"/>
                <w:szCs w:val="20"/>
              </w:rPr>
            </w:pPr>
          </w:p>
        </w:tc>
      </w:tr>
      <w:tr w:rsidR="00393813" w:rsidRPr="00251292" w14:paraId="467F11CE" w14:textId="77777777" w:rsidTr="00702191">
        <w:trPr>
          <w:jc w:val="center"/>
        </w:trPr>
        <w:tc>
          <w:tcPr>
            <w:tcW w:w="5955" w:type="dxa"/>
            <w:shd w:val="clear" w:color="auto" w:fill="auto"/>
          </w:tcPr>
          <w:p w14:paraId="6786B28E" w14:textId="77777777" w:rsidR="00393813" w:rsidRDefault="00393813" w:rsidP="00393813">
            <w:pPr>
              <w:rPr>
                <w:rFonts w:cs="Arial"/>
                <w:sz w:val="20"/>
                <w:szCs w:val="20"/>
              </w:rPr>
            </w:pPr>
            <w:r w:rsidRPr="00393813">
              <w:rPr>
                <w:rFonts w:cs="Arial"/>
                <w:sz w:val="20"/>
                <w:szCs w:val="20"/>
              </w:rPr>
              <w:t>Der Prüfer hat Vorkehrungen für die Aufbewahrung sämtlicher für die Rückverfolgbarkeit notwendiger Dokumentation getroffen (siehe auch Punkt 8).</w:t>
            </w:r>
          </w:p>
          <w:p w14:paraId="357CDB16" w14:textId="77777777" w:rsidR="00393813" w:rsidRPr="00393813" w:rsidRDefault="00393813" w:rsidP="00393813">
            <w:pPr>
              <w:pStyle w:val="Textkrper"/>
              <w:tabs>
                <w:tab w:val="left" w:pos="708"/>
              </w:tabs>
              <w:rPr>
                <w:rFonts w:cs="Arial"/>
                <w:sz w:val="20"/>
                <w:szCs w:val="20"/>
              </w:rPr>
            </w:pPr>
            <w:r w:rsidRPr="00393813">
              <w:rPr>
                <w:rFonts w:cs="Arial"/>
                <w:i/>
                <w:sz w:val="16"/>
                <w:szCs w:val="16"/>
              </w:rPr>
              <w:t>(Archivierungszeitraum 30 Jahre)</w:t>
            </w:r>
          </w:p>
        </w:tc>
        <w:tc>
          <w:tcPr>
            <w:tcW w:w="4025" w:type="dxa"/>
            <w:shd w:val="clear" w:color="auto" w:fill="auto"/>
          </w:tcPr>
          <w:p w14:paraId="11EDAB3E" w14:textId="77777777" w:rsidR="00393813" w:rsidRPr="00251292" w:rsidRDefault="00A67C42" w:rsidP="00393813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712567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813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93813" w:rsidRPr="00251292">
              <w:rPr>
                <w:rFonts w:cs="Arial"/>
                <w:sz w:val="20"/>
                <w:szCs w:val="20"/>
              </w:rPr>
              <w:t xml:space="preserve"> ja</w:t>
            </w:r>
            <w:r w:rsidR="00393813" w:rsidRPr="00251292">
              <w:rPr>
                <w:rFonts w:cs="Arial"/>
                <w:sz w:val="20"/>
                <w:szCs w:val="20"/>
              </w:rPr>
              <w:tab/>
            </w:r>
            <w:r w:rsidR="00393813" w:rsidRPr="00251292">
              <w:rPr>
                <w:rFonts w:cs="Arial"/>
                <w:sz w:val="20"/>
                <w:szCs w:val="20"/>
              </w:rPr>
              <w:tab/>
            </w:r>
            <w:r w:rsidR="00393813" w:rsidRPr="00251292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632940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813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93813" w:rsidRPr="00251292">
              <w:rPr>
                <w:rFonts w:cs="Arial"/>
                <w:sz w:val="20"/>
                <w:szCs w:val="20"/>
              </w:rPr>
              <w:t xml:space="preserve"> nein</w:t>
            </w:r>
          </w:p>
          <w:p w14:paraId="65CF319A" w14:textId="77777777" w:rsidR="00393813" w:rsidRDefault="00A67C42" w:rsidP="00393813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679246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813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93813" w:rsidRPr="00251292">
              <w:rPr>
                <w:rFonts w:cs="Arial"/>
                <w:sz w:val="20"/>
                <w:szCs w:val="20"/>
              </w:rPr>
              <w:t xml:space="preserve"> nicht inspiziert</w:t>
            </w:r>
            <w:r w:rsidR="00393813" w:rsidRPr="00251292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48154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813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93813" w:rsidRPr="00251292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  <w:shd w:val="clear" w:color="auto" w:fill="auto"/>
          </w:tcPr>
          <w:p w14:paraId="58AED71B" w14:textId="77777777" w:rsidR="00393813" w:rsidRPr="00251292" w:rsidRDefault="00393813">
            <w:pPr>
              <w:rPr>
                <w:rFonts w:cs="Arial"/>
                <w:sz w:val="20"/>
                <w:szCs w:val="20"/>
              </w:rPr>
            </w:pPr>
          </w:p>
        </w:tc>
      </w:tr>
      <w:tr w:rsidR="00702191" w:rsidRPr="00251292" w14:paraId="51DD562C" w14:textId="77777777" w:rsidTr="00702191">
        <w:trPr>
          <w:jc w:val="center"/>
        </w:trPr>
        <w:tc>
          <w:tcPr>
            <w:tcW w:w="1400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13DAF45D" w14:textId="77777777" w:rsidR="00702191" w:rsidRPr="00251292" w:rsidRDefault="00702191">
            <w:pPr>
              <w:rPr>
                <w:rFonts w:cs="Arial"/>
                <w:sz w:val="4"/>
                <w:szCs w:val="4"/>
              </w:rPr>
            </w:pPr>
          </w:p>
        </w:tc>
      </w:tr>
      <w:tr w:rsidR="00DB127B" w:rsidRPr="00251292" w14:paraId="768EDBD3" w14:textId="77777777" w:rsidTr="00DB127B">
        <w:trPr>
          <w:jc w:val="center"/>
        </w:trPr>
        <w:tc>
          <w:tcPr>
            <w:tcW w:w="5955" w:type="dxa"/>
            <w:shd w:val="clear" w:color="auto" w:fill="BFBFBF" w:themeFill="background1" w:themeFillShade="BF"/>
          </w:tcPr>
          <w:p w14:paraId="333FAD47" w14:textId="77777777" w:rsidR="00DB127B" w:rsidRPr="006A74A7" w:rsidRDefault="00DB127B" w:rsidP="00393813">
            <w:r>
              <w:rPr>
                <w:rFonts w:cs="Arial"/>
                <w:b/>
                <w:sz w:val="20"/>
                <w:szCs w:val="20"/>
              </w:rPr>
              <w:t xml:space="preserve">3. </w:t>
            </w:r>
            <w:r w:rsidRPr="00393813">
              <w:rPr>
                <w:rFonts w:cs="Arial"/>
                <w:b/>
                <w:sz w:val="20"/>
                <w:szCs w:val="20"/>
              </w:rPr>
              <w:t>Abgrenzung der Verantwortlichkeiten</w:t>
            </w:r>
          </w:p>
        </w:tc>
        <w:tc>
          <w:tcPr>
            <w:tcW w:w="4025" w:type="dxa"/>
            <w:shd w:val="clear" w:color="auto" w:fill="BFBFBF" w:themeFill="background1" w:themeFillShade="BF"/>
          </w:tcPr>
          <w:p w14:paraId="2CE747B9" w14:textId="77777777" w:rsidR="00DB127B" w:rsidRDefault="00DB127B" w:rsidP="00110A8D">
            <w:pPr>
              <w:rPr>
                <w:rFonts w:cs="Arial"/>
                <w:sz w:val="20"/>
                <w:szCs w:val="20"/>
              </w:rPr>
            </w:pPr>
            <w:r w:rsidRPr="00251292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251292">
              <w:rPr>
                <w:rFonts w:cs="Arial"/>
                <w:sz w:val="20"/>
                <w:szCs w:val="20"/>
              </w:rPr>
              <w:t xml:space="preserve"> nicht inspiziert</w:t>
            </w:r>
            <w:r w:rsidRPr="00251292">
              <w:rPr>
                <w:rFonts w:cs="Arial"/>
                <w:sz w:val="20"/>
                <w:szCs w:val="20"/>
              </w:rPr>
              <w:tab/>
            </w:r>
            <w:r w:rsidRPr="00251292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251292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  <w:shd w:val="clear" w:color="auto" w:fill="BFBFBF" w:themeFill="background1" w:themeFillShade="BF"/>
          </w:tcPr>
          <w:p w14:paraId="3FB75042" w14:textId="77777777" w:rsidR="00DB127B" w:rsidRPr="00251292" w:rsidRDefault="00DB127B">
            <w:pPr>
              <w:rPr>
                <w:rFonts w:cs="Arial"/>
                <w:sz w:val="20"/>
                <w:szCs w:val="20"/>
              </w:rPr>
            </w:pPr>
          </w:p>
        </w:tc>
      </w:tr>
      <w:tr w:rsidR="00DB127B" w:rsidRPr="00251292" w14:paraId="59C32B33" w14:textId="77777777" w:rsidTr="00702191">
        <w:trPr>
          <w:jc w:val="center"/>
        </w:trPr>
        <w:tc>
          <w:tcPr>
            <w:tcW w:w="5955" w:type="dxa"/>
            <w:shd w:val="clear" w:color="auto" w:fill="auto"/>
          </w:tcPr>
          <w:p w14:paraId="61942469" w14:textId="77777777" w:rsidR="00DB127B" w:rsidRPr="00122B90" w:rsidRDefault="00DB127B" w:rsidP="00393813">
            <w:pPr>
              <w:rPr>
                <w:rFonts w:cs="Arial"/>
                <w:sz w:val="20"/>
                <w:szCs w:val="20"/>
              </w:rPr>
            </w:pPr>
            <w:r w:rsidRPr="00122B90">
              <w:rPr>
                <w:sz w:val="20"/>
                <w:szCs w:val="20"/>
              </w:rPr>
              <w:t>Die Gesamtverantwortung für die Rückverfolgbarkeit vom Spender zum Empfänger liegt beim Sponsor: Dies ist vertraglich geregelt.</w:t>
            </w:r>
          </w:p>
        </w:tc>
        <w:tc>
          <w:tcPr>
            <w:tcW w:w="4025" w:type="dxa"/>
            <w:shd w:val="clear" w:color="auto" w:fill="auto"/>
          </w:tcPr>
          <w:p w14:paraId="0B45CC9B" w14:textId="77777777" w:rsidR="00DB127B" w:rsidRPr="00251292" w:rsidRDefault="00A67C42" w:rsidP="00110A8D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43121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27B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B127B" w:rsidRPr="00251292">
              <w:rPr>
                <w:rFonts w:cs="Arial"/>
                <w:sz w:val="20"/>
                <w:szCs w:val="20"/>
              </w:rPr>
              <w:t xml:space="preserve"> ja</w:t>
            </w:r>
            <w:r w:rsidR="00DB127B" w:rsidRPr="00251292">
              <w:rPr>
                <w:rFonts w:cs="Arial"/>
                <w:sz w:val="20"/>
                <w:szCs w:val="20"/>
              </w:rPr>
              <w:tab/>
            </w:r>
            <w:r w:rsidR="00DB127B" w:rsidRPr="00251292">
              <w:rPr>
                <w:rFonts w:cs="Arial"/>
                <w:sz w:val="20"/>
                <w:szCs w:val="20"/>
              </w:rPr>
              <w:tab/>
            </w:r>
            <w:r w:rsidR="00DB127B" w:rsidRPr="00251292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340505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27B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B127B" w:rsidRPr="00251292">
              <w:rPr>
                <w:rFonts w:cs="Arial"/>
                <w:sz w:val="20"/>
                <w:szCs w:val="20"/>
              </w:rPr>
              <w:t xml:space="preserve"> nein</w:t>
            </w:r>
          </w:p>
          <w:p w14:paraId="0FC6FE79" w14:textId="77777777" w:rsidR="00DB127B" w:rsidRPr="00251292" w:rsidRDefault="00A67C42" w:rsidP="009D690E">
            <w:pPr>
              <w:rPr>
                <w:rFonts w:eastAsia="MS Gothic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66335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27B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B127B" w:rsidRPr="00251292">
              <w:rPr>
                <w:rFonts w:cs="Arial"/>
                <w:sz w:val="20"/>
                <w:szCs w:val="20"/>
              </w:rPr>
              <w:t xml:space="preserve"> nicht inspiziert</w:t>
            </w:r>
            <w:r w:rsidR="00DB127B" w:rsidRPr="00251292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734145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27B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B127B" w:rsidRPr="00251292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  <w:shd w:val="clear" w:color="auto" w:fill="auto"/>
          </w:tcPr>
          <w:p w14:paraId="601D2938" w14:textId="77777777" w:rsidR="00DB127B" w:rsidRPr="00251292" w:rsidRDefault="00DB127B">
            <w:pPr>
              <w:rPr>
                <w:rFonts w:cs="Arial"/>
                <w:sz w:val="20"/>
                <w:szCs w:val="20"/>
              </w:rPr>
            </w:pPr>
          </w:p>
        </w:tc>
      </w:tr>
      <w:tr w:rsidR="00DB127B" w:rsidRPr="00251292" w14:paraId="608A0281" w14:textId="77777777" w:rsidTr="00702191">
        <w:trPr>
          <w:jc w:val="center"/>
        </w:trPr>
        <w:tc>
          <w:tcPr>
            <w:tcW w:w="5955" w:type="dxa"/>
            <w:shd w:val="clear" w:color="auto" w:fill="auto"/>
          </w:tcPr>
          <w:p w14:paraId="2F5D25E9" w14:textId="77777777" w:rsidR="00DB127B" w:rsidRPr="00122B90" w:rsidRDefault="00DB127B" w:rsidP="00FB402A">
            <w:pPr>
              <w:rPr>
                <w:rFonts w:cs="Arial"/>
                <w:sz w:val="20"/>
                <w:szCs w:val="20"/>
              </w:rPr>
            </w:pPr>
            <w:r w:rsidRPr="00122B90">
              <w:rPr>
                <w:sz w:val="20"/>
                <w:szCs w:val="20"/>
              </w:rPr>
              <w:t>Die Langzeitnachverfolgung ist durch den Sponsor sichergestellt.</w:t>
            </w:r>
          </w:p>
        </w:tc>
        <w:tc>
          <w:tcPr>
            <w:tcW w:w="4025" w:type="dxa"/>
            <w:shd w:val="clear" w:color="auto" w:fill="auto"/>
          </w:tcPr>
          <w:p w14:paraId="23842214" w14:textId="77777777" w:rsidR="00DB127B" w:rsidRPr="00251292" w:rsidRDefault="00A67C42" w:rsidP="00110A8D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298133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27B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B127B" w:rsidRPr="00251292">
              <w:rPr>
                <w:rFonts w:cs="Arial"/>
                <w:sz w:val="20"/>
                <w:szCs w:val="20"/>
              </w:rPr>
              <w:t xml:space="preserve"> ja</w:t>
            </w:r>
            <w:r w:rsidR="00DB127B" w:rsidRPr="00251292">
              <w:rPr>
                <w:rFonts w:cs="Arial"/>
                <w:sz w:val="20"/>
                <w:szCs w:val="20"/>
              </w:rPr>
              <w:tab/>
            </w:r>
            <w:r w:rsidR="00DB127B" w:rsidRPr="00251292">
              <w:rPr>
                <w:rFonts w:cs="Arial"/>
                <w:sz w:val="20"/>
                <w:szCs w:val="20"/>
              </w:rPr>
              <w:tab/>
            </w:r>
            <w:r w:rsidR="00DB127B" w:rsidRPr="00251292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572091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27B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B127B" w:rsidRPr="00251292">
              <w:rPr>
                <w:rFonts w:cs="Arial"/>
                <w:sz w:val="20"/>
                <w:szCs w:val="20"/>
              </w:rPr>
              <w:t xml:space="preserve"> nein</w:t>
            </w:r>
          </w:p>
          <w:p w14:paraId="1F1C2937" w14:textId="77777777" w:rsidR="00DB127B" w:rsidRPr="00251292" w:rsidRDefault="00A67C42" w:rsidP="009D690E">
            <w:pPr>
              <w:rPr>
                <w:rFonts w:eastAsia="MS Gothic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22178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27B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B127B" w:rsidRPr="00251292">
              <w:rPr>
                <w:rFonts w:cs="Arial"/>
                <w:sz w:val="20"/>
                <w:szCs w:val="20"/>
              </w:rPr>
              <w:t xml:space="preserve"> nicht inspiziert</w:t>
            </w:r>
            <w:r w:rsidR="00DB127B" w:rsidRPr="00251292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164710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27B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B127B" w:rsidRPr="00251292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  <w:shd w:val="clear" w:color="auto" w:fill="auto"/>
          </w:tcPr>
          <w:p w14:paraId="1665F58E" w14:textId="77777777" w:rsidR="00DB127B" w:rsidRPr="00251292" w:rsidRDefault="00DB127B">
            <w:pPr>
              <w:rPr>
                <w:rFonts w:cs="Arial"/>
                <w:sz w:val="20"/>
                <w:szCs w:val="20"/>
              </w:rPr>
            </w:pPr>
          </w:p>
        </w:tc>
      </w:tr>
      <w:tr w:rsidR="00DB127B" w:rsidRPr="00251292" w14:paraId="6CDAD808" w14:textId="77777777" w:rsidTr="00702191">
        <w:trPr>
          <w:jc w:val="center"/>
        </w:trPr>
        <w:tc>
          <w:tcPr>
            <w:tcW w:w="1400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298EF85D" w14:textId="77777777" w:rsidR="00DB127B" w:rsidRPr="00251292" w:rsidRDefault="00DB127B">
            <w:pPr>
              <w:rPr>
                <w:rFonts w:cs="Arial"/>
                <w:sz w:val="4"/>
                <w:szCs w:val="4"/>
              </w:rPr>
            </w:pPr>
          </w:p>
        </w:tc>
      </w:tr>
      <w:tr w:rsidR="00DB127B" w:rsidRPr="00251292" w14:paraId="1FEF06E0" w14:textId="77777777" w:rsidTr="00DB127B">
        <w:trPr>
          <w:jc w:val="center"/>
        </w:trPr>
        <w:tc>
          <w:tcPr>
            <w:tcW w:w="5955" w:type="dxa"/>
            <w:shd w:val="clear" w:color="auto" w:fill="BFBFBF" w:themeFill="background1" w:themeFillShade="BF"/>
          </w:tcPr>
          <w:p w14:paraId="229E995A" w14:textId="77777777" w:rsidR="00DB127B" w:rsidRPr="00251292" w:rsidRDefault="00DB127B" w:rsidP="00DB127B">
            <w:pPr>
              <w:rPr>
                <w:rFonts w:cs="Arial"/>
                <w:b/>
                <w:sz w:val="20"/>
                <w:szCs w:val="20"/>
              </w:rPr>
            </w:pPr>
            <w:r w:rsidRPr="00251292">
              <w:rPr>
                <w:rFonts w:cs="Arial"/>
                <w:b/>
                <w:sz w:val="20"/>
                <w:szCs w:val="20"/>
              </w:rPr>
              <w:t>4. Genehmigungen oder Erlaubnisse anderer Behörden</w:t>
            </w:r>
          </w:p>
        </w:tc>
        <w:tc>
          <w:tcPr>
            <w:tcW w:w="4025" w:type="dxa"/>
            <w:shd w:val="clear" w:color="auto" w:fill="BFBFBF" w:themeFill="background1" w:themeFillShade="BF"/>
          </w:tcPr>
          <w:p w14:paraId="396DE1A5" w14:textId="77777777" w:rsidR="00DB127B" w:rsidRPr="00251292" w:rsidRDefault="00DB127B" w:rsidP="009D690E">
            <w:pPr>
              <w:rPr>
                <w:rFonts w:eastAsia="MS Gothic" w:cs="Arial"/>
                <w:sz w:val="20"/>
                <w:szCs w:val="20"/>
              </w:rPr>
            </w:pPr>
            <w:r w:rsidRPr="00251292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251292">
              <w:rPr>
                <w:rFonts w:cs="Arial"/>
                <w:sz w:val="20"/>
                <w:szCs w:val="20"/>
              </w:rPr>
              <w:t xml:space="preserve"> nicht inspiziert</w:t>
            </w:r>
            <w:r w:rsidRPr="00251292">
              <w:rPr>
                <w:rFonts w:cs="Arial"/>
                <w:sz w:val="20"/>
                <w:szCs w:val="20"/>
              </w:rPr>
              <w:tab/>
            </w:r>
            <w:r w:rsidRPr="00251292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251292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  <w:shd w:val="clear" w:color="auto" w:fill="BFBFBF" w:themeFill="background1" w:themeFillShade="BF"/>
          </w:tcPr>
          <w:p w14:paraId="47764983" w14:textId="77777777" w:rsidR="00DB127B" w:rsidRPr="00251292" w:rsidRDefault="00DB127B">
            <w:pPr>
              <w:rPr>
                <w:rFonts w:cs="Arial"/>
                <w:sz w:val="20"/>
                <w:szCs w:val="20"/>
              </w:rPr>
            </w:pPr>
          </w:p>
        </w:tc>
      </w:tr>
      <w:tr w:rsidR="00DB127B" w:rsidRPr="00251292" w14:paraId="7D0E9CCB" w14:textId="77777777" w:rsidTr="00702191">
        <w:trPr>
          <w:jc w:val="center"/>
        </w:trPr>
        <w:tc>
          <w:tcPr>
            <w:tcW w:w="5955" w:type="dxa"/>
            <w:shd w:val="clear" w:color="auto" w:fill="auto"/>
          </w:tcPr>
          <w:p w14:paraId="2FE78283" w14:textId="77777777" w:rsidR="00DB127B" w:rsidRPr="00122B90" w:rsidRDefault="00DB127B" w:rsidP="00702191">
            <w:pPr>
              <w:rPr>
                <w:rFonts w:cs="Arial"/>
                <w:sz w:val="20"/>
                <w:szCs w:val="20"/>
              </w:rPr>
            </w:pPr>
            <w:r w:rsidRPr="00122B90">
              <w:rPr>
                <w:sz w:val="20"/>
                <w:szCs w:val="20"/>
              </w:rPr>
              <w:t>Der Patient ist über die Unumkehrbarkeit der Therapie aufgeklärt.</w:t>
            </w:r>
          </w:p>
        </w:tc>
        <w:tc>
          <w:tcPr>
            <w:tcW w:w="4025" w:type="dxa"/>
            <w:shd w:val="clear" w:color="auto" w:fill="auto"/>
          </w:tcPr>
          <w:p w14:paraId="5F86ABD6" w14:textId="77777777" w:rsidR="00DB127B" w:rsidRPr="00251292" w:rsidRDefault="00A67C42" w:rsidP="00702191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21046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27B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B127B" w:rsidRPr="00251292">
              <w:rPr>
                <w:rFonts w:cs="Arial"/>
                <w:sz w:val="20"/>
                <w:szCs w:val="20"/>
              </w:rPr>
              <w:t xml:space="preserve"> ja</w:t>
            </w:r>
            <w:r w:rsidR="00DB127B" w:rsidRPr="00251292">
              <w:rPr>
                <w:rFonts w:cs="Arial"/>
                <w:sz w:val="20"/>
                <w:szCs w:val="20"/>
              </w:rPr>
              <w:tab/>
            </w:r>
            <w:r w:rsidR="00DB127B" w:rsidRPr="00251292">
              <w:rPr>
                <w:rFonts w:cs="Arial"/>
                <w:sz w:val="20"/>
                <w:szCs w:val="20"/>
              </w:rPr>
              <w:tab/>
            </w:r>
            <w:r w:rsidR="00DB127B" w:rsidRPr="00251292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829367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27B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B127B" w:rsidRPr="00251292">
              <w:rPr>
                <w:rFonts w:cs="Arial"/>
                <w:sz w:val="20"/>
                <w:szCs w:val="20"/>
              </w:rPr>
              <w:t xml:space="preserve"> nein</w:t>
            </w:r>
          </w:p>
          <w:p w14:paraId="4C7B1F30" w14:textId="77777777" w:rsidR="00DB127B" w:rsidRPr="00251292" w:rsidRDefault="00A67C42" w:rsidP="00702191">
            <w:pPr>
              <w:rPr>
                <w:rFonts w:eastAsia="MS Gothic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778841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27B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B127B" w:rsidRPr="00251292">
              <w:rPr>
                <w:rFonts w:cs="Arial"/>
                <w:sz w:val="20"/>
                <w:szCs w:val="20"/>
              </w:rPr>
              <w:t xml:space="preserve"> nicht inspiziert</w:t>
            </w:r>
            <w:r w:rsidR="00DB127B" w:rsidRPr="00251292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915396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27B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B127B" w:rsidRPr="00251292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  <w:shd w:val="clear" w:color="auto" w:fill="auto"/>
          </w:tcPr>
          <w:p w14:paraId="2A68443D" w14:textId="77777777" w:rsidR="00DB127B" w:rsidRPr="00251292" w:rsidRDefault="00DB127B">
            <w:pPr>
              <w:rPr>
                <w:rFonts w:cs="Arial"/>
                <w:sz w:val="20"/>
                <w:szCs w:val="20"/>
              </w:rPr>
            </w:pPr>
          </w:p>
        </w:tc>
      </w:tr>
      <w:tr w:rsidR="00DB127B" w:rsidRPr="00251292" w14:paraId="64EF18AF" w14:textId="77777777" w:rsidTr="00702191">
        <w:trPr>
          <w:jc w:val="center"/>
        </w:trPr>
        <w:tc>
          <w:tcPr>
            <w:tcW w:w="5955" w:type="dxa"/>
            <w:shd w:val="clear" w:color="auto" w:fill="auto"/>
          </w:tcPr>
          <w:p w14:paraId="34A20046" w14:textId="77777777" w:rsidR="00DB127B" w:rsidRPr="00122B90" w:rsidRDefault="00DB127B" w:rsidP="00702191">
            <w:pPr>
              <w:rPr>
                <w:rFonts w:cs="Arial"/>
                <w:sz w:val="20"/>
                <w:szCs w:val="20"/>
              </w:rPr>
            </w:pPr>
            <w:r w:rsidRPr="00122B90">
              <w:rPr>
                <w:sz w:val="20"/>
                <w:szCs w:val="20"/>
              </w:rPr>
              <w:t>Der Patient ist über die Langzeitnachverfolgung aufgeklärt (auch im Hinblick auf ein Verlassen der Studie, ohne Rücknahme seines Einverständnisses).</w:t>
            </w:r>
          </w:p>
        </w:tc>
        <w:tc>
          <w:tcPr>
            <w:tcW w:w="4025" w:type="dxa"/>
            <w:shd w:val="clear" w:color="auto" w:fill="auto"/>
          </w:tcPr>
          <w:p w14:paraId="45F13FE4" w14:textId="77777777" w:rsidR="00DB127B" w:rsidRPr="00251292" w:rsidRDefault="00A67C42" w:rsidP="00702191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69901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27B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B127B" w:rsidRPr="00251292">
              <w:rPr>
                <w:rFonts w:cs="Arial"/>
                <w:sz w:val="20"/>
                <w:szCs w:val="20"/>
              </w:rPr>
              <w:t xml:space="preserve"> ja</w:t>
            </w:r>
            <w:r w:rsidR="00DB127B" w:rsidRPr="00251292">
              <w:rPr>
                <w:rFonts w:cs="Arial"/>
                <w:sz w:val="20"/>
                <w:szCs w:val="20"/>
              </w:rPr>
              <w:tab/>
            </w:r>
            <w:r w:rsidR="00DB127B" w:rsidRPr="00251292">
              <w:rPr>
                <w:rFonts w:cs="Arial"/>
                <w:sz w:val="20"/>
                <w:szCs w:val="20"/>
              </w:rPr>
              <w:tab/>
            </w:r>
            <w:r w:rsidR="00DB127B" w:rsidRPr="00251292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68003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27B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B127B" w:rsidRPr="00251292">
              <w:rPr>
                <w:rFonts w:cs="Arial"/>
                <w:sz w:val="20"/>
                <w:szCs w:val="20"/>
              </w:rPr>
              <w:t xml:space="preserve"> nein</w:t>
            </w:r>
          </w:p>
          <w:p w14:paraId="532CEC16" w14:textId="77777777" w:rsidR="00DB127B" w:rsidRPr="00251292" w:rsidRDefault="00A67C42" w:rsidP="00702191">
            <w:pPr>
              <w:rPr>
                <w:rFonts w:eastAsia="MS Gothic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813905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27B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B127B" w:rsidRPr="00251292">
              <w:rPr>
                <w:rFonts w:cs="Arial"/>
                <w:sz w:val="20"/>
                <w:szCs w:val="20"/>
              </w:rPr>
              <w:t xml:space="preserve"> nicht inspiziert</w:t>
            </w:r>
            <w:r w:rsidR="00DB127B" w:rsidRPr="00251292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814172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27B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B127B" w:rsidRPr="00251292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  <w:shd w:val="clear" w:color="auto" w:fill="auto"/>
          </w:tcPr>
          <w:p w14:paraId="7D69F529" w14:textId="77777777" w:rsidR="00DB127B" w:rsidRPr="00251292" w:rsidRDefault="00DB127B">
            <w:pPr>
              <w:rPr>
                <w:rFonts w:cs="Arial"/>
                <w:sz w:val="20"/>
                <w:szCs w:val="20"/>
              </w:rPr>
            </w:pPr>
          </w:p>
        </w:tc>
      </w:tr>
      <w:tr w:rsidR="00DB127B" w:rsidRPr="00251292" w14:paraId="0D3CADC5" w14:textId="77777777" w:rsidTr="00702191">
        <w:trPr>
          <w:jc w:val="center"/>
        </w:trPr>
        <w:tc>
          <w:tcPr>
            <w:tcW w:w="5955" w:type="dxa"/>
            <w:shd w:val="clear" w:color="auto" w:fill="auto"/>
          </w:tcPr>
          <w:p w14:paraId="4392D5E7" w14:textId="77777777" w:rsidR="00DB127B" w:rsidRPr="00122B90" w:rsidRDefault="00DB127B" w:rsidP="00702191">
            <w:pPr>
              <w:rPr>
                <w:rFonts w:cs="Arial"/>
                <w:sz w:val="20"/>
                <w:szCs w:val="20"/>
              </w:rPr>
            </w:pPr>
            <w:r w:rsidRPr="00122B90">
              <w:rPr>
                <w:sz w:val="20"/>
                <w:szCs w:val="20"/>
              </w:rPr>
              <w:t>Der Patient hat eine Notfallkarte erhalten, auf der sein Name, die Therapie (Hinweis ATMP!) und die Kontaktdaten der PZ aufgeführt sind.</w:t>
            </w:r>
          </w:p>
        </w:tc>
        <w:tc>
          <w:tcPr>
            <w:tcW w:w="4025" w:type="dxa"/>
            <w:shd w:val="clear" w:color="auto" w:fill="auto"/>
          </w:tcPr>
          <w:p w14:paraId="7324E112" w14:textId="77777777" w:rsidR="00DB127B" w:rsidRPr="00251292" w:rsidRDefault="00A67C42" w:rsidP="00702191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447268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27B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B127B" w:rsidRPr="00251292">
              <w:rPr>
                <w:rFonts w:cs="Arial"/>
                <w:sz w:val="20"/>
                <w:szCs w:val="20"/>
              </w:rPr>
              <w:t xml:space="preserve"> ja</w:t>
            </w:r>
            <w:r w:rsidR="00DB127B" w:rsidRPr="00251292">
              <w:rPr>
                <w:rFonts w:cs="Arial"/>
                <w:sz w:val="20"/>
                <w:szCs w:val="20"/>
              </w:rPr>
              <w:tab/>
            </w:r>
            <w:r w:rsidR="00DB127B" w:rsidRPr="00251292">
              <w:rPr>
                <w:rFonts w:cs="Arial"/>
                <w:sz w:val="20"/>
                <w:szCs w:val="20"/>
              </w:rPr>
              <w:tab/>
            </w:r>
            <w:r w:rsidR="00DB127B" w:rsidRPr="00251292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7813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27B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B127B" w:rsidRPr="00251292">
              <w:rPr>
                <w:rFonts w:cs="Arial"/>
                <w:sz w:val="20"/>
                <w:szCs w:val="20"/>
              </w:rPr>
              <w:t xml:space="preserve"> nein</w:t>
            </w:r>
          </w:p>
          <w:p w14:paraId="68DB6DCB" w14:textId="77777777" w:rsidR="00DB127B" w:rsidRPr="00251292" w:rsidRDefault="00A67C42" w:rsidP="00702191">
            <w:pPr>
              <w:rPr>
                <w:rFonts w:eastAsia="MS Gothic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503551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27B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B127B" w:rsidRPr="00251292">
              <w:rPr>
                <w:rFonts w:cs="Arial"/>
                <w:sz w:val="20"/>
                <w:szCs w:val="20"/>
              </w:rPr>
              <w:t xml:space="preserve"> nicht inspiziert</w:t>
            </w:r>
            <w:r w:rsidR="00DB127B" w:rsidRPr="00251292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2045869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27B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B127B" w:rsidRPr="00251292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  <w:shd w:val="clear" w:color="auto" w:fill="auto"/>
          </w:tcPr>
          <w:p w14:paraId="450FE122" w14:textId="77777777" w:rsidR="00DB127B" w:rsidRPr="00251292" w:rsidRDefault="00DB127B">
            <w:pPr>
              <w:rPr>
                <w:rFonts w:cs="Arial"/>
                <w:sz w:val="20"/>
                <w:szCs w:val="20"/>
              </w:rPr>
            </w:pPr>
          </w:p>
        </w:tc>
      </w:tr>
      <w:tr w:rsidR="00DB127B" w:rsidRPr="00251292" w14:paraId="30761502" w14:textId="77777777" w:rsidTr="00702191">
        <w:trPr>
          <w:jc w:val="center"/>
        </w:trPr>
        <w:tc>
          <w:tcPr>
            <w:tcW w:w="5955" w:type="dxa"/>
            <w:tcBorders>
              <w:bottom w:val="single" w:sz="4" w:space="0" w:color="auto"/>
            </w:tcBorders>
            <w:shd w:val="clear" w:color="auto" w:fill="auto"/>
          </w:tcPr>
          <w:p w14:paraId="6BE31EED" w14:textId="77777777" w:rsidR="00DB127B" w:rsidRPr="00122B90" w:rsidRDefault="00DB127B" w:rsidP="00702191">
            <w:pPr>
              <w:rPr>
                <w:rFonts w:cs="Arial"/>
                <w:sz w:val="20"/>
                <w:szCs w:val="20"/>
              </w:rPr>
            </w:pPr>
            <w:r w:rsidRPr="00122B90">
              <w:rPr>
                <w:sz w:val="20"/>
                <w:szCs w:val="20"/>
              </w:rPr>
              <w:t>Der Patient ist auf die (begründete) Anwesenheit des Sponsors bei der Entnahme von Zellen/Gewebe und/oder Anwendung des Prüfpräparates hingewiesen worden und einverstanden.</w:t>
            </w:r>
          </w:p>
        </w:tc>
        <w:tc>
          <w:tcPr>
            <w:tcW w:w="4025" w:type="dxa"/>
            <w:tcBorders>
              <w:bottom w:val="single" w:sz="4" w:space="0" w:color="auto"/>
            </w:tcBorders>
            <w:shd w:val="clear" w:color="auto" w:fill="auto"/>
          </w:tcPr>
          <w:p w14:paraId="03266B6E" w14:textId="77777777" w:rsidR="00DB127B" w:rsidRPr="00251292" w:rsidRDefault="00A67C42" w:rsidP="00702191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890304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27B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B127B" w:rsidRPr="00251292">
              <w:rPr>
                <w:rFonts w:cs="Arial"/>
                <w:sz w:val="20"/>
                <w:szCs w:val="20"/>
              </w:rPr>
              <w:t xml:space="preserve"> ja</w:t>
            </w:r>
            <w:r w:rsidR="00DB127B" w:rsidRPr="00251292">
              <w:rPr>
                <w:rFonts w:cs="Arial"/>
                <w:sz w:val="20"/>
                <w:szCs w:val="20"/>
              </w:rPr>
              <w:tab/>
            </w:r>
            <w:r w:rsidR="00DB127B" w:rsidRPr="00251292">
              <w:rPr>
                <w:rFonts w:cs="Arial"/>
                <w:sz w:val="20"/>
                <w:szCs w:val="20"/>
              </w:rPr>
              <w:tab/>
            </w:r>
            <w:r w:rsidR="00DB127B" w:rsidRPr="00251292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65861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27B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B127B" w:rsidRPr="00251292">
              <w:rPr>
                <w:rFonts w:cs="Arial"/>
                <w:sz w:val="20"/>
                <w:szCs w:val="20"/>
              </w:rPr>
              <w:t xml:space="preserve"> nein</w:t>
            </w:r>
          </w:p>
          <w:p w14:paraId="73F3FBDA" w14:textId="77777777" w:rsidR="00DB127B" w:rsidRPr="00251292" w:rsidRDefault="00A67C42" w:rsidP="00702191">
            <w:pPr>
              <w:rPr>
                <w:rFonts w:eastAsia="MS Gothic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780329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27B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B127B" w:rsidRPr="00251292">
              <w:rPr>
                <w:rFonts w:cs="Arial"/>
                <w:sz w:val="20"/>
                <w:szCs w:val="20"/>
              </w:rPr>
              <w:t xml:space="preserve"> nicht inspiziert</w:t>
            </w:r>
            <w:r w:rsidR="00DB127B" w:rsidRPr="00251292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26905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27B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B127B" w:rsidRPr="00251292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  <w:tcBorders>
              <w:bottom w:val="single" w:sz="4" w:space="0" w:color="auto"/>
            </w:tcBorders>
            <w:shd w:val="clear" w:color="auto" w:fill="auto"/>
          </w:tcPr>
          <w:p w14:paraId="7211D06F" w14:textId="77777777" w:rsidR="00DB127B" w:rsidRPr="00251292" w:rsidRDefault="00DB127B">
            <w:pPr>
              <w:rPr>
                <w:rFonts w:cs="Arial"/>
                <w:sz w:val="20"/>
                <w:szCs w:val="20"/>
              </w:rPr>
            </w:pPr>
          </w:p>
        </w:tc>
      </w:tr>
      <w:tr w:rsidR="00DB127B" w:rsidRPr="00251292" w14:paraId="3FE3BE5E" w14:textId="77777777" w:rsidTr="00702191">
        <w:trPr>
          <w:jc w:val="center"/>
        </w:trPr>
        <w:tc>
          <w:tcPr>
            <w:tcW w:w="5955" w:type="dxa"/>
            <w:tcBorders>
              <w:bottom w:val="single" w:sz="4" w:space="0" w:color="auto"/>
            </w:tcBorders>
            <w:shd w:val="clear" w:color="auto" w:fill="auto"/>
          </w:tcPr>
          <w:p w14:paraId="3D10A9BF" w14:textId="77777777" w:rsidR="00DB127B" w:rsidRPr="00122B90" w:rsidRDefault="00DB127B" w:rsidP="00702191">
            <w:pPr>
              <w:rPr>
                <w:sz w:val="20"/>
                <w:szCs w:val="20"/>
              </w:rPr>
            </w:pPr>
            <w:r w:rsidRPr="00122B90">
              <w:rPr>
                <w:sz w:val="20"/>
                <w:szCs w:val="20"/>
              </w:rPr>
              <w:lastRenderedPageBreak/>
              <w:t xml:space="preserve">Ggf. bei Gentherapeutika: Eine Einverständniserklärung des Umfelds des Patienten (Angehörigen) hinsichtlich der Risiken liegt vor. </w:t>
            </w:r>
          </w:p>
        </w:tc>
        <w:tc>
          <w:tcPr>
            <w:tcW w:w="4025" w:type="dxa"/>
            <w:tcBorders>
              <w:bottom w:val="single" w:sz="4" w:space="0" w:color="auto"/>
            </w:tcBorders>
            <w:shd w:val="clear" w:color="auto" w:fill="auto"/>
          </w:tcPr>
          <w:p w14:paraId="434CCAD2" w14:textId="77777777" w:rsidR="00DB127B" w:rsidRPr="00251292" w:rsidRDefault="00A67C42" w:rsidP="00DB127B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292175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27B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B127B" w:rsidRPr="00251292">
              <w:rPr>
                <w:rFonts w:cs="Arial"/>
                <w:sz w:val="20"/>
                <w:szCs w:val="20"/>
              </w:rPr>
              <w:t xml:space="preserve"> ja</w:t>
            </w:r>
            <w:r w:rsidR="00DB127B" w:rsidRPr="00251292">
              <w:rPr>
                <w:rFonts w:cs="Arial"/>
                <w:sz w:val="20"/>
                <w:szCs w:val="20"/>
              </w:rPr>
              <w:tab/>
            </w:r>
            <w:r w:rsidR="00DB127B" w:rsidRPr="00251292">
              <w:rPr>
                <w:rFonts w:cs="Arial"/>
                <w:sz w:val="20"/>
                <w:szCs w:val="20"/>
              </w:rPr>
              <w:tab/>
            </w:r>
            <w:r w:rsidR="00DB127B" w:rsidRPr="00251292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834869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27B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B127B" w:rsidRPr="00251292">
              <w:rPr>
                <w:rFonts w:cs="Arial"/>
                <w:sz w:val="20"/>
                <w:szCs w:val="20"/>
              </w:rPr>
              <w:t xml:space="preserve"> nein</w:t>
            </w:r>
          </w:p>
          <w:p w14:paraId="740DAA3C" w14:textId="77777777" w:rsidR="00DB127B" w:rsidRDefault="00A67C42" w:rsidP="00DB127B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951049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27B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B127B" w:rsidRPr="00251292">
              <w:rPr>
                <w:rFonts w:cs="Arial"/>
                <w:sz w:val="20"/>
                <w:szCs w:val="20"/>
              </w:rPr>
              <w:t xml:space="preserve"> nicht inspiziert</w:t>
            </w:r>
            <w:r w:rsidR="00DB127B" w:rsidRPr="00251292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480891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27B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B127B" w:rsidRPr="00251292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  <w:tcBorders>
              <w:bottom w:val="single" w:sz="4" w:space="0" w:color="auto"/>
            </w:tcBorders>
            <w:shd w:val="clear" w:color="auto" w:fill="auto"/>
          </w:tcPr>
          <w:p w14:paraId="4B48B8BB" w14:textId="77777777" w:rsidR="00DB127B" w:rsidRPr="00251292" w:rsidRDefault="00DB127B">
            <w:pPr>
              <w:rPr>
                <w:rFonts w:cs="Arial"/>
                <w:sz w:val="20"/>
                <w:szCs w:val="20"/>
              </w:rPr>
            </w:pPr>
          </w:p>
        </w:tc>
      </w:tr>
      <w:tr w:rsidR="00DB127B" w:rsidRPr="00251292" w14:paraId="4FDD8A8A" w14:textId="77777777" w:rsidTr="00702191">
        <w:trPr>
          <w:jc w:val="center"/>
        </w:trPr>
        <w:tc>
          <w:tcPr>
            <w:tcW w:w="5955" w:type="dxa"/>
            <w:tcBorders>
              <w:bottom w:val="single" w:sz="4" w:space="0" w:color="auto"/>
            </w:tcBorders>
            <w:shd w:val="clear" w:color="auto" w:fill="auto"/>
          </w:tcPr>
          <w:p w14:paraId="1F0AED39" w14:textId="77777777" w:rsidR="00DB127B" w:rsidRPr="00122B90" w:rsidRDefault="00DB127B" w:rsidP="00DB127B">
            <w:pPr>
              <w:rPr>
                <w:sz w:val="20"/>
                <w:szCs w:val="20"/>
              </w:rPr>
            </w:pPr>
            <w:r w:rsidRPr="00122B90">
              <w:rPr>
                <w:sz w:val="20"/>
                <w:szCs w:val="20"/>
              </w:rPr>
              <w:t>Bei Gentherapeutika mit bakteriellem oder viralen Vektor: Die Patienten sind über Vorsichtsmaßnahmen informiert</w:t>
            </w:r>
            <w:r w:rsidR="006B3E3D" w:rsidRPr="00122B90">
              <w:rPr>
                <w:sz w:val="20"/>
                <w:szCs w:val="20"/>
              </w:rPr>
              <w:t>.</w:t>
            </w:r>
          </w:p>
        </w:tc>
        <w:tc>
          <w:tcPr>
            <w:tcW w:w="4025" w:type="dxa"/>
            <w:tcBorders>
              <w:bottom w:val="single" w:sz="4" w:space="0" w:color="auto"/>
            </w:tcBorders>
            <w:shd w:val="clear" w:color="auto" w:fill="auto"/>
          </w:tcPr>
          <w:p w14:paraId="013B6BB8" w14:textId="77777777" w:rsidR="00DB127B" w:rsidRPr="00251292" w:rsidRDefault="00A67C42" w:rsidP="00DB127B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475886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27B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B127B" w:rsidRPr="00251292">
              <w:rPr>
                <w:rFonts w:cs="Arial"/>
                <w:sz w:val="20"/>
                <w:szCs w:val="20"/>
              </w:rPr>
              <w:t xml:space="preserve"> ja</w:t>
            </w:r>
            <w:r w:rsidR="00DB127B" w:rsidRPr="00251292">
              <w:rPr>
                <w:rFonts w:cs="Arial"/>
                <w:sz w:val="20"/>
                <w:szCs w:val="20"/>
              </w:rPr>
              <w:tab/>
            </w:r>
            <w:r w:rsidR="00DB127B" w:rsidRPr="00251292">
              <w:rPr>
                <w:rFonts w:cs="Arial"/>
                <w:sz w:val="20"/>
                <w:szCs w:val="20"/>
              </w:rPr>
              <w:tab/>
            </w:r>
            <w:r w:rsidR="00DB127B" w:rsidRPr="00251292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733146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27B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B127B" w:rsidRPr="00251292">
              <w:rPr>
                <w:rFonts w:cs="Arial"/>
                <w:sz w:val="20"/>
                <w:szCs w:val="20"/>
              </w:rPr>
              <w:t xml:space="preserve"> nein</w:t>
            </w:r>
          </w:p>
          <w:p w14:paraId="5FA0144F" w14:textId="77777777" w:rsidR="00DB127B" w:rsidRDefault="00A67C42" w:rsidP="00DB127B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176028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27B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B127B" w:rsidRPr="00251292">
              <w:rPr>
                <w:rFonts w:cs="Arial"/>
                <w:sz w:val="20"/>
                <w:szCs w:val="20"/>
              </w:rPr>
              <w:t xml:space="preserve"> nicht inspiziert</w:t>
            </w:r>
            <w:r w:rsidR="00DB127B" w:rsidRPr="00251292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336959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27B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B127B" w:rsidRPr="00251292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  <w:tcBorders>
              <w:bottom w:val="single" w:sz="4" w:space="0" w:color="auto"/>
            </w:tcBorders>
            <w:shd w:val="clear" w:color="auto" w:fill="auto"/>
          </w:tcPr>
          <w:p w14:paraId="1B3809D2" w14:textId="77777777" w:rsidR="00DB127B" w:rsidRPr="00251292" w:rsidRDefault="00DB127B">
            <w:pPr>
              <w:rPr>
                <w:rFonts w:cs="Arial"/>
                <w:sz w:val="20"/>
                <w:szCs w:val="20"/>
              </w:rPr>
            </w:pPr>
          </w:p>
        </w:tc>
      </w:tr>
      <w:tr w:rsidR="00DB127B" w:rsidRPr="00251292" w14:paraId="2BCD1527" w14:textId="77777777" w:rsidTr="00702191">
        <w:trPr>
          <w:jc w:val="center"/>
        </w:trPr>
        <w:tc>
          <w:tcPr>
            <w:tcW w:w="1400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0118B464" w14:textId="77777777" w:rsidR="00DB127B" w:rsidRPr="00122B90" w:rsidRDefault="00DB127B">
            <w:pPr>
              <w:rPr>
                <w:rFonts w:cs="Arial"/>
                <w:sz w:val="20"/>
                <w:szCs w:val="20"/>
              </w:rPr>
            </w:pPr>
          </w:p>
        </w:tc>
      </w:tr>
      <w:tr w:rsidR="00DB127B" w:rsidRPr="00251292" w14:paraId="2D054E8B" w14:textId="77777777" w:rsidTr="00DB127B">
        <w:trPr>
          <w:jc w:val="center"/>
        </w:trPr>
        <w:tc>
          <w:tcPr>
            <w:tcW w:w="5955" w:type="dxa"/>
            <w:shd w:val="clear" w:color="auto" w:fill="BFBFBF" w:themeFill="background1" w:themeFillShade="BF"/>
          </w:tcPr>
          <w:p w14:paraId="75B1552E" w14:textId="77777777" w:rsidR="00DB127B" w:rsidRPr="00122B90" w:rsidRDefault="00DB127B">
            <w:pPr>
              <w:rPr>
                <w:rFonts w:cs="Arial"/>
                <w:sz w:val="20"/>
                <w:szCs w:val="20"/>
              </w:rPr>
            </w:pPr>
            <w:r w:rsidRPr="00122B90">
              <w:rPr>
                <w:rFonts w:cs="Arial"/>
                <w:b/>
                <w:sz w:val="20"/>
                <w:szCs w:val="20"/>
              </w:rPr>
              <w:t>5. Meldungen von Vorkommnissen</w:t>
            </w:r>
          </w:p>
        </w:tc>
        <w:tc>
          <w:tcPr>
            <w:tcW w:w="4025" w:type="dxa"/>
            <w:shd w:val="clear" w:color="auto" w:fill="BFBFBF" w:themeFill="background1" w:themeFillShade="BF"/>
          </w:tcPr>
          <w:p w14:paraId="2F1DAD27" w14:textId="77777777" w:rsidR="00DB127B" w:rsidRPr="00251292" w:rsidRDefault="00DB127B" w:rsidP="009D690E">
            <w:pPr>
              <w:rPr>
                <w:rFonts w:cs="Arial"/>
                <w:sz w:val="20"/>
                <w:szCs w:val="20"/>
              </w:rPr>
            </w:pPr>
            <w:r w:rsidRPr="00251292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251292">
              <w:rPr>
                <w:rFonts w:cs="Arial"/>
                <w:sz w:val="20"/>
                <w:szCs w:val="20"/>
              </w:rPr>
              <w:t xml:space="preserve"> nicht inspiziert</w:t>
            </w:r>
            <w:r w:rsidRPr="00251292">
              <w:rPr>
                <w:rFonts w:cs="Arial"/>
                <w:sz w:val="20"/>
                <w:szCs w:val="20"/>
              </w:rPr>
              <w:tab/>
            </w:r>
            <w:r w:rsidRPr="00251292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251292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  <w:shd w:val="clear" w:color="auto" w:fill="BFBFBF" w:themeFill="background1" w:themeFillShade="BF"/>
          </w:tcPr>
          <w:p w14:paraId="20886E89" w14:textId="77777777" w:rsidR="00DB127B" w:rsidRPr="00251292" w:rsidRDefault="00DB127B">
            <w:pPr>
              <w:rPr>
                <w:rFonts w:cs="Arial"/>
                <w:sz w:val="20"/>
                <w:szCs w:val="20"/>
              </w:rPr>
            </w:pPr>
          </w:p>
        </w:tc>
      </w:tr>
      <w:tr w:rsidR="00DB127B" w:rsidRPr="00251292" w14:paraId="6759E09E" w14:textId="77777777" w:rsidTr="00110A8D">
        <w:trPr>
          <w:jc w:val="center"/>
        </w:trPr>
        <w:tc>
          <w:tcPr>
            <w:tcW w:w="5955" w:type="dxa"/>
            <w:tcBorders>
              <w:bottom w:val="single" w:sz="4" w:space="0" w:color="auto"/>
            </w:tcBorders>
          </w:tcPr>
          <w:p w14:paraId="3FA2FCFE" w14:textId="77777777" w:rsidR="00DB127B" w:rsidRPr="00122B90" w:rsidRDefault="00DB127B">
            <w:pPr>
              <w:rPr>
                <w:rFonts w:cs="Arial"/>
                <w:sz w:val="20"/>
                <w:szCs w:val="20"/>
              </w:rPr>
            </w:pPr>
            <w:r w:rsidRPr="00122B90">
              <w:rPr>
                <w:sz w:val="20"/>
                <w:szCs w:val="20"/>
              </w:rPr>
              <w:t xml:space="preserve">Meldeformulare sind den speziellen Gegebenheiten zur Kausalität angepasst (ATMP, OP-Verfahren, MP, Zusatzmedikationen wie z. B. </w:t>
            </w:r>
            <w:proofErr w:type="spellStart"/>
            <w:r w:rsidRPr="00122B90">
              <w:rPr>
                <w:sz w:val="20"/>
                <w:szCs w:val="20"/>
              </w:rPr>
              <w:t>Immunsuppressiva</w:t>
            </w:r>
            <w:proofErr w:type="spellEnd"/>
            <w:r w:rsidRPr="00122B90">
              <w:rPr>
                <w:sz w:val="20"/>
                <w:szCs w:val="20"/>
              </w:rPr>
              <w:t>).</w:t>
            </w: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14:paraId="6AD07596" w14:textId="77777777" w:rsidR="00DB127B" w:rsidRPr="00251292" w:rsidRDefault="00A67C42" w:rsidP="00DB127B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852482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27B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B127B" w:rsidRPr="00251292">
              <w:rPr>
                <w:rFonts w:cs="Arial"/>
                <w:sz w:val="20"/>
                <w:szCs w:val="20"/>
              </w:rPr>
              <w:t xml:space="preserve"> ja</w:t>
            </w:r>
            <w:r w:rsidR="00DB127B" w:rsidRPr="00251292">
              <w:rPr>
                <w:rFonts w:cs="Arial"/>
                <w:sz w:val="20"/>
                <w:szCs w:val="20"/>
              </w:rPr>
              <w:tab/>
            </w:r>
            <w:r w:rsidR="00DB127B" w:rsidRPr="00251292">
              <w:rPr>
                <w:rFonts w:cs="Arial"/>
                <w:sz w:val="20"/>
                <w:szCs w:val="20"/>
              </w:rPr>
              <w:tab/>
            </w:r>
            <w:r w:rsidR="00DB127B" w:rsidRPr="00251292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579475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27B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B127B" w:rsidRPr="00251292">
              <w:rPr>
                <w:rFonts w:cs="Arial"/>
                <w:sz w:val="20"/>
                <w:szCs w:val="20"/>
              </w:rPr>
              <w:t xml:space="preserve"> nein</w:t>
            </w:r>
          </w:p>
          <w:p w14:paraId="5A3BE91C" w14:textId="77777777" w:rsidR="00DB127B" w:rsidRPr="00DB127B" w:rsidRDefault="00A67C42" w:rsidP="00DB127B">
            <w:pPr>
              <w:rPr>
                <w:rFonts w:cs="Arial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455443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27B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B127B" w:rsidRPr="00251292">
              <w:rPr>
                <w:rFonts w:cs="Arial"/>
                <w:sz w:val="20"/>
                <w:szCs w:val="20"/>
              </w:rPr>
              <w:t xml:space="preserve"> nicht inspiziert</w:t>
            </w:r>
            <w:r w:rsidR="00DB127B" w:rsidRPr="00251292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2867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27B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B127B" w:rsidRPr="00251292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14:paraId="476ACD7C" w14:textId="77777777" w:rsidR="00DB127B" w:rsidRPr="00251292" w:rsidRDefault="00DB127B">
            <w:pPr>
              <w:rPr>
                <w:rFonts w:cs="Arial"/>
                <w:sz w:val="20"/>
                <w:szCs w:val="20"/>
              </w:rPr>
            </w:pPr>
          </w:p>
        </w:tc>
      </w:tr>
      <w:tr w:rsidR="00DB127B" w:rsidRPr="00251292" w14:paraId="626CFC3B" w14:textId="77777777" w:rsidTr="00110A8D">
        <w:trPr>
          <w:jc w:val="center"/>
        </w:trPr>
        <w:tc>
          <w:tcPr>
            <w:tcW w:w="5955" w:type="dxa"/>
            <w:tcBorders>
              <w:bottom w:val="single" w:sz="4" w:space="0" w:color="auto"/>
            </w:tcBorders>
          </w:tcPr>
          <w:p w14:paraId="7E0AEDAE" w14:textId="12BAA66C" w:rsidR="00DB127B" w:rsidRPr="00122B90" w:rsidRDefault="00DB127B" w:rsidP="000C6389">
            <w:pPr>
              <w:rPr>
                <w:rFonts w:cs="Arial"/>
                <w:sz w:val="20"/>
                <w:szCs w:val="20"/>
              </w:rPr>
            </w:pPr>
            <w:r w:rsidRPr="00122B90">
              <w:rPr>
                <w:sz w:val="20"/>
                <w:szCs w:val="20"/>
              </w:rPr>
              <w:t>Meldeformulare sind den speziellen Eigenschaften des ATMP</w:t>
            </w:r>
            <w:r w:rsidR="00122B90" w:rsidRPr="00122B90">
              <w:rPr>
                <w:sz w:val="20"/>
                <w:szCs w:val="20"/>
              </w:rPr>
              <w:t>s</w:t>
            </w:r>
            <w:r w:rsidRPr="00122B90">
              <w:rPr>
                <w:sz w:val="20"/>
                <w:szCs w:val="20"/>
              </w:rPr>
              <w:t xml:space="preserve"> angepasst (bspw. Migration von Zellen, </w:t>
            </w:r>
            <w:proofErr w:type="spellStart"/>
            <w:r w:rsidRPr="00122B90">
              <w:rPr>
                <w:sz w:val="20"/>
                <w:szCs w:val="20"/>
              </w:rPr>
              <w:t>ektopische</w:t>
            </w:r>
            <w:proofErr w:type="spellEnd"/>
            <w:r w:rsidRPr="00122B90">
              <w:rPr>
                <w:sz w:val="20"/>
                <w:szCs w:val="20"/>
              </w:rPr>
              <w:t xml:space="preserve"> Gewebebildung).</w:t>
            </w: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14:paraId="044D15B7" w14:textId="77777777" w:rsidR="00DB127B" w:rsidRPr="00251292" w:rsidRDefault="00A67C42" w:rsidP="00DB127B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72706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27B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B127B" w:rsidRPr="00251292">
              <w:rPr>
                <w:rFonts w:cs="Arial"/>
                <w:sz w:val="20"/>
                <w:szCs w:val="20"/>
              </w:rPr>
              <w:t xml:space="preserve"> ja</w:t>
            </w:r>
            <w:r w:rsidR="00DB127B" w:rsidRPr="00251292">
              <w:rPr>
                <w:rFonts w:cs="Arial"/>
                <w:sz w:val="20"/>
                <w:szCs w:val="20"/>
              </w:rPr>
              <w:tab/>
            </w:r>
            <w:r w:rsidR="00DB127B" w:rsidRPr="00251292">
              <w:rPr>
                <w:rFonts w:cs="Arial"/>
                <w:sz w:val="20"/>
                <w:szCs w:val="20"/>
              </w:rPr>
              <w:tab/>
            </w:r>
            <w:r w:rsidR="00DB127B" w:rsidRPr="00251292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4806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27B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B127B" w:rsidRPr="00251292">
              <w:rPr>
                <w:rFonts w:cs="Arial"/>
                <w:sz w:val="20"/>
                <w:szCs w:val="20"/>
              </w:rPr>
              <w:t xml:space="preserve"> nein</w:t>
            </w:r>
          </w:p>
          <w:p w14:paraId="1C46B75E" w14:textId="77777777" w:rsidR="00DB127B" w:rsidRPr="00251292" w:rsidRDefault="00A67C42" w:rsidP="00DB127B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025237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27B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B127B" w:rsidRPr="00251292">
              <w:rPr>
                <w:rFonts w:cs="Arial"/>
                <w:sz w:val="20"/>
                <w:szCs w:val="20"/>
              </w:rPr>
              <w:t xml:space="preserve"> nicht inspiziert</w:t>
            </w:r>
            <w:r w:rsidR="00DB127B" w:rsidRPr="00251292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325355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27B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B127B" w:rsidRPr="00251292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14:paraId="5FF5593A" w14:textId="77777777" w:rsidR="00DB127B" w:rsidRPr="00251292" w:rsidRDefault="00DB127B">
            <w:pPr>
              <w:rPr>
                <w:rFonts w:cs="Arial"/>
                <w:sz w:val="20"/>
                <w:szCs w:val="20"/>
              </w:rPr>
            </w:pPr>
          </w:p>
        </w:tc>
      </w:tr>
      <w:tr w:rsidR="00DB127B" w:rsidRPr="00251292" w14:paraId="30F8E617" w14:textId="77777777" w:rsidTr="00110A8D">
        <w:trPr>
          <w:jc w:val="center"/>
        </w:trPr>
        <w:tc>
          <w:tcPr>
            <w:tcW w:w="5955" w:type="dxa"/>
            <w:tcBorders>
              <w:bottom w:val="single" w:sz="4" w:space="0" w:color="auto"/>
            </w:tcBorders>
          </w:tcPr>
          <w:p w14:paraId="0A154E6F" w14:textId="77777777" w:rsidR="00DB127B" w:rsidRPr="00122B90" w:rsidRDefault="00DB127B" w:rsidP="00994670">
            <w:pPr>
              <w:rPr>
                <w:rFonts w:cs="Arial"/>
                <w:sz w:val="20"/>
                <w:szCs w:val="20"/>
              </w:rPr>
            </w:pPr>
            <w:r w:rsidRPr="00122B90">
              <w:rPr>
                <w:sz w:val="20"/>
                <w:szCs w:val="20"/>
              </w:rPr>
              <w:t xml:space="preserve">Meldeformulare erwähnen potentiell assoziierte (S)AE mit hämatologischem, immunologischem, neurologischem oder onkologischem Hintergrund. </w:t>
            </w: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14:paraId="6E6EBA7C" w14:textId="77777777" w:rsidR="00DB127B" w:rsidRPr="00251292" w:rsidRDefault="00A67C42" w:rsidP="00DB127B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81092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27B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B127B" w:rsidRPr="00251292">
              <w:rPr>
                <w:rFonts w:cs="Arial"/>
                <w:sz w:val="20"/>
                <w:szCs w:val="20"/>
              </w:rPr>
              <w:t xml:space="preserve"> ja</w:t>
            </w:r>
            <w:r w:rsidR="00DB127B" w:rsidRPr="00251292">
              <w:rPr>
                <w:rFonts w:cs="Arial"/>
                <w:sz w:val="20"/>
                <w:szCs w:val="20"/>
              </w:rPr>
              <w:tab/>
            </w:r>
            <w:r w:rsidR="00DB127B" w:rsidRPr="00251292">
              <w:rPr>
                <w:rFonts w:cs="Arial"/>
                <w:sz w:val="20"/>
                <w:szCs w:val="20"/>
              </w:rPr>
              <w:tab/>
            </w:r>
            <w:r w:rsidR="00DB127B" w:rsidRPr="00251292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569466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27B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B127B" w:rsidRPr="00251292">
              <w:rPr>
                <w:rFonts w:cs="Arial"/>
                <w:sz w:val="20"/>
                <w:szCs w:val="20"/>
              </w:rPr>
              <w:t xml:space="preserve"> nein</w:t>
            </w:r>
          </w:p>
          <w:p w14:paraId="28F50FCC" w14:textId="77777777" w:rsidR="00DB127B" w:rsidRPr="00251292" w:rsidRDefault="00A67C42" w:rsidP="00DB127B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428480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27B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B127B" w:rsidRPr="00251292">
              <w:rPr>
                <w:rFonts w:cs="Arial"/>
                <w:sz w:val="20"/>
                <w:szCs w:val="20"/>
              </w:rPr>
              <w:t xml:space="preserve"> nicht inspiziert</w:t>
            </w:r>
            <w:r w:rsidR="00DB127B" w:rsidRPr="00251292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730422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27B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B127B" w:rsidRPr="00251292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14:paraId="5C6BDC8D" w14:textId="77777777" w:rsidR="00DB127B" w:rsidRPr="00251292" w:rsidRDefault="00DB127B">
            <w:pPr>
              <w:rPr>
                <w:rFonts w:cs="Arial"/>
                <w:sz w:val="20"/>
                <w:szCs w:val="20"/>
              </w:rPr>
            </w:pPr>
          </w:p>
        </w:tc>
      </w:tr>
      <w:tr w:rsidR="00DB127B" w:rsidRPr="00251292" w14:paraId="6D283908" w14:textId="77777777" w:rsidTr="00110A8D">
        <w:trPr>
          <w:jc w:val="center"/>
        </w:trPr>
        <w:tc>
          <w:tcPr>
            <w:tcW w:w="5955" w:type="dxa"/>
            <w:tcBorders>
              <w:bottom w:val="single" w:sz="4" w:space="0" w:color="auto"/>
            </w:tcBorders>
          </w:tcPr>
          <w:p w14:paraId="579FC42A" w14:textId="77777777" w:rsidR="00DB127B" w:rsidRPr="00122B90" w:rsidRDefault="00DB127B" w:rsidP="00994670">
            <w:pPr>
              <w:rPr>
                <w:rFonts w:cs="Arial"/>
                <w:sz w:val="20"/>
                <w:szCs w:val="20"/>
              </w:rPr>
            </w:pPr>
            <w:r w:rsidRPr="00122B90">
              <w:rPr>
                <w:sz w:val="20"/>
                <w:szCs w:val="20"/>
              </w:rPr>
              <w:t>Meldungen im Rahmen der Langzeitnachverfolgung sind geregelt.</w:t>
            </w: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14:paraId="273567DC" w14:textId="77777777" w:rsidR="00DB127B" w:rsidRPr="00251292" w:rsidRDefault="00A67C42" w:rsidP="00DB127B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301760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27B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B127B" w:rsidRPr="00251292">
              <w:rPr>
                <w:rFonts w:cs="Arial"/>
                <w:sz w:val="20"/>
                <w:szCs w:val="20"/>
              </w:rPr>
              <w:t xml:space="preserve"> ja</w:t>
            </w:r>
            <w:r w:rsidR="00DB127B" w:rsidRPr="00251292">
              <w:rPr>
                <w:rFonts w:cs="Arial"/>
                <w:sz w:val="20"/>
                <w:szCs w:val="20"/>
              </w:rPr>
              <w:tab/>
            </w:r>
            <w:r w:rsidR="00DB127B" w:rsidRPr="00251292">
              <w:rPr>
                <w:rFonts w:cs="Arial"/>
                <w:sz w:val="20"/>
                <w:szCs w:val="20"/>
              </w:rPr>
              <w:tab/>
            </w:r>
            <w:r w:rsidR="00DB127B" w:rsidRPr="00251292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166859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27B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B127B" w:rsidRPr="00251292">
              <w:rPr>
                <w:rFonts w:cs="Arial"/>
                <w:sz w:val="20"/>
                <w:szCs w:val="20"/>
              </w:rPr>
              <w:t xml:space="preserve"> nein</w:t>
            </w:r>
          </w:p>
          <w:p w14:paraId="46DE2C47" w14:textId="77777777" w:rsidR="00DB127B" w:rsidRPr="00251292" w:rsidRDefault="00A67C42" w:rsidP="00DB127B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45479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27B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B127B" w:rsidRPr="00251292">
              <w:rPr>
                <w:rFonts w:cs="Arial"/>
                <w:sz w:val="20"/>
                <w:szCs w:val="20"/>
              </w:rPr>
              <w:t xml:space="preserve"> nicht inspiziert</w:t>
            </w:r>
            <w:r w:rsidR="00DB127B" w:rsidRPr="00251292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95409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27B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B127B" w:rsidRPr="00251292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14:paraId="545572F6" w14:textId="77777777" w:rsidR="00DB127B" w:rsidRPr="00251292" w:rsidRDefault="00DB127B">
            <w:pPr>
              <w:rPr>
                <w:rFonts w:cs="Arial"/>
                <w:sz w:val="20"/>
                <w:szCs w:val="20"/>
              </w:rPr>
            </w:pPr>
          </w:p>
        </w:tc>
      </w:tr>
      <w:tr w:rsidR="00DB127B" w:rsidRPr="00251292" w14:paraId="75DD49B7" w14:textId="77777777" w:rsidTr="00110A8D">
        <w:trPr>
          <w:jc w:val="center"/>
        </w:trPr>
        <w:tc>
          <w:tcPr>
            <w:tcW w:w="14005" w:type="dxa"/>
            <w:gridSpan w:val="3"/>
            <w:tcBorders>
              <w:left w:val="nil"/>
              <w:right w:val="nil"/>
            </w:tcBorders>
          </w:tcPr>
          <w:p w14:paraId="3B20D6CD" w14:textId="77777777" w:rsidR="00DB127B" w:rsidRPr="00122B90" w:rsidRDefault="00DB127B">
            <w:pPr>
              <w:rPr>
                <w:rFonts w:cs="Arial"/>
                <w:sz w:val="20"/>
                <w:szCs w:val="20"/>
              </w:rPr>
            </w:pPr>
          </w:p>
        </w:tc>
      </w:tr>
      <w:tr w:rsidR="00DB127B" w:rsidRPr="00251292" w14:paraId="2C95DB52" w14:textId="77777777" w:rsidTr="00DB127B">
        <w:trPr>
          <w:jc w:val="center"/>
        </w:trPr>
        <w:tc>
          <w:tcPr>
            <w:tcW w:w="5955" w:type="dxa"/>
            <w:shd w:val="clear" w:color="auto" w:fill="BFBFBF" w:themeFill="background1" w:themeFillShade="BF"/>
          </w:tcPr>
          <w:p w14:paraId="4561EA1D" w14:textId="77777777" w:rsidR="00DB127B" w:rsidRPr="00122B90" w:rsidRDefault="00DB127B" w:rsidP="007E5777">
            <w:pPr>
              <w:rPr>
                <w:rFonts w:cs="Arial"/>
                <w:b/>
                <w:sz w:val="20"/>
                <w:szCs w:val="20"/>
              </w:rPr>
            </w:pPr>
            <w:r w:rsidRPr="00122B90">
              <w:rPr>
                <w:rFonts w:cs="Arial"/>
                <w:b/>
                <w:sz w:val="20"/>
                <w:szCs w:val="20"/>
              </w:rPr>
              <w:t>6. Monitoring</w:t>
            </w:r>
          </w:p>
        </w:tc>
        <w:tc>
          <w:tcPr>
            <w:tcW w:w="4025" w:type="dxa"/>
            <w:shd w:val="clear" w:color="auto" w:fill="BFBFBF" w:themeFill="background1" w:themeFillShade="BF"/>
          </w:tcPr>
          <w:p w14:paraId="585F4575" w14:textId="77777777" w:rsidR="00DB127B" w:rsidRPr="00251292" w:rsidRDefault="00DB127B" w:rsidP="009D690E">
            <w:pPr>
              <w:rPr>
                <w:rFonts w:cs="Arial"/>
                <w:sz w:val="20"/>
                <w:szCs w:val="20"/>
              </w:rPr>
            </w:pPr>
            <w:r w:rsidRPr="00251292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251292">
              <w:rPr>
                <w:rFonts w:cs="Arial"/>
                <w:sz w:val="20"/>
                <w:szCs w:val="20"/>
              </w:rPr>
              <w:t xml:space="preserve"> nicht inspiziert</w:t>
            </w:r>
            <w:r w:rsidRPr="00251292">
              <w:rPr>
                <w:rFonts w:cs="Arial"/>
                <w:sz w:val="20"/>
                <w:szCs w:val="20"/>
              </w:rPr>
              <w:tab/>
            </w:r>
            <w:r w:rsidRPr="00251292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251292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  <w:shd w:val="clear" w:color="auto" w:fill="BFBFBF" w:themeFill="background1" w:themeFillShade="BF"/>
          </w:tcPr>
          <w:p w14:paraId="59F87B0F" w14:textId="77777777" w:rsidR="00DB127B" w:rsidRPr="00251292" w:rsidRDefault="00DB127B">
            <w:pPr>
              <w:rPr>
                <w:rFonts w:cs="Arial"/>
                <w:sz w:val="20"/>
                <w:szCs w:val="20"/>
              </w:rPr>
            </w:pPr>
          </w:p>
        </w:tc>
      </w:tr>
      <w:tr w:rsidR="00DB127B" w:rsidRPr="00251292" w14:paraId="64DF1BBF" w14:textId="77777777" w:rsidTr="00494216">
        <w:trPr>
          <w:jc w:val="center"/>
        </w:trPr>
        <w:tc>
          <w:tcPr>
            <w:tcW w:w="5955" w:type="dxa"/>
          </w:tcPr>
          <w:p w14:paraId="0C0BAFB6" w14:textId="77777777" w:rsidR="00DB127B" w:rsidRPr="00122B90" w:rsidRDefault="00DB127B">
            <w:pPr>
              <w:rPr>
                <w:rFonts w:cs="Arial"/>
                <w:sz w:val="20"/>
                <w:szCs w:val="20"/>
              </w:rPr>
            </w:pPr>
            <w:r w:rsidRPr="00122B90">
              <w:rPr>
                <w:sz w:val="20"/>
                <w:szCs w:val="20"/>
              </w:rPr>
              <w:t>Eine Langzeitnachverfolgung (Art, Ausmaß) ist im Rahmen des Prüfplans oder in einem separaten Prüfplan der Follow-</w:t>
            </w:r>
            <w:proofErr w:type="spellStart"/>
            <w:r w:rsidRPr="00122B90">
              <w:rPr>
                <w:sz w:val="20"/>
                <w:szCs w:val="20"/>
              </w:rPr>
              <w:t>Up</w:t>
            </w:r>
            <w:proofErr w:type="spellEnd"/>
            <w:r w:rsidRPr="00122B90">
              <w:rPr>
                <w:sz w:val="20"/>
                <w:szCs w:val="20"/>
              </w:rPr>
              <w:t xml:space="preserve"> Studie beschrieben und im Monitoring Plan umgesetzt.</w:t>
            </w:r>
          </w:p>
        </w:tc>
        <w:tc>
          <w:tcPr>
            <w:tcW w:w="4025" w:type="dxa"/>
          </w:tcPr>
          <w:p w14:paraId="37608134" w14:textId="77777777" w:rsidR="002343DF" w:rsidRPr="00251292" w:rsidRDefault="00A67C42" w:rsidP="002343DF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772906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3DF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343DF" w:rsidRPr="00251292">
              <w:rPr>
                <w:rFonts w:cs="Arial"/>
                <w:sz w:val="20"/>
                <w:szCs w:val="20"/>
              </w:rPr>
              <w:t xml:space="preserve"> ja</w:t>
            </w:r>
            <w:r w:rsidR="002343DF" w:rsidRPr="00251292">
              <w:rPr>
                <w:rFonts w:cs="Arial"/>
                <w:sz w:val="20"/>
                <w:szCs w:val="20"/>
              </w:rPr>
              <w:tab/>
            </w:r>
            <w:r w:rsidR="002343DF" w:rsidRPr="00251292">
              <w:rPr>
                <w:rFonts w:cs="Arial"/>
                <w:sz w:val="20"/>
                <w:szCs w:val="20"/>
              </w:rPr>
              <w:tab/>
            </w:r>
            <w:r w:rsidR="002343DF" w:rsidRPr="00251292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463144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3DF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343DF" w:rsidRPr="00251292">
              <w:rPr>
                <w:rFonts w:cs="Arial"/>
                <w:sz w:val="20"/>
                <w:szCs w:val="20"/>
              </w:rPr>
              <w:t xml:space="preserve"> nein</w:t>
            </w:r>
          </w:p>
          <w:p w14:paraId="0C49888D" w14:textId="77777777" w:rsidR="00DB127B" w:rsidRPr="00251292" w:rsidRDefault="00A67C42" w:rsidP="002343DF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21634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3DF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343DF" w:rsidRPr="00251292">
              <w:rPr>
                <w:rFonts w:cs="Arial"/>
                <w:sz w:val="20"/>
                <w:szCs w:val="20"/>
              </w:rPr>
              <w:t xml:space="preserve"> nicht inspiziert</w:t>
            </w:r>
            <w:r w:rsidR="002343DF" w:rsidRPr="00251292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432668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3DF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343DF" w:rsidRPr="00251292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7C0848D5" w14:textId="77777777" w:rsidR="00DB127B" w:rsidRPr="00251292" w:rsidRDefault="00DB127B">
            <w:pPr>
              <w:rPr>
                <w:rFonts w:cs="Arial"/>
                <w:sz w:val="20"/>
                <w:szCs w:val="20"/>
              </w:rPr>
            </w:pPr>
          </w:p>
        </w:tc>
      </w:tr>
      <w:tr w:rsidR="00DB127B" w:rsidRPr="00251292" w14:paraId="0A12FEC0" w14:textId="77777777" w:rsidTr="00494216">
        <w:trPr>
          <w:jc w:val="center"/>
        </w:trPr>
        <w:tc>
          <w:tcPr>
            <w:tcW w:w="5955" w:type="dxa"/>
          </w:tcPr>
          <w:p w14:paraId="5E385EB4" w14:textId="77777777" w:rsidR="00DB127B" w:rsidRPr="00122B90" w:rsidRDefault="00DB127B" w:rsidP="00DB127B">
            <w:pPr>
              <w:rPr>
                <w:rFonts w:cs="Arial"/>
                <w:sz w:val="20"/>
                <w:szCs w:val="20"/>
              </w:rPr>
            </w:pPr>
            <w:r w:rsidRPr="00122B90">
              <w:rPr>
                <w:sz w:val="20"/>
                <w:szCs w:val="20"/>
              </w:rPr>
              <w:t>Es gibt einen Remote-Follow-</w:t>
            </w:r>
            <w:proofErr w:type="spellStart"/>
            <w:r w:rsidRPr="00122B90">
              <w:rPr>
                <w:sz w:val="20"/>
                <w:szCs w:val="20"/>
              </w:rPr>
              <w:t>Up</w:t>
            </w:r>
            <w:proofErr w:type="spellEnd"/>
            <w:r w:rsidRPr="00122B90">
              <w:rPr>
                <w:sz w:val="20"/>
                <w:szCs w:val="20"/>
              </w:rPr>
              <w:t xml:space="preserve"> im Rahmen der Langzeitnachverfolgung.</w:t>
            </w:r>
          </w:p>
        </w:tc>
        <w:tc>
          <w:tcPr>
            <w:tcW w:w="4025" w:type="dxa"/>
          </w:tcPr>
          <w:p w14:paraId="339603F2" w14:textId="77777777" w:rsidR="002343DF" w:rsidRPr="00251292" w:rsidRDefault="00A67C42" w:rsidP="002343DF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19006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3DF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343DF" w:rsidRPr="00251292">
              <w:rPr>
                <w:rFonts w:cs="Arial"/>
                <w:sz w:val="20"/>
                <w:szCs w:val="20"/>
              </w:rPr>
              <w:t xml:space="preserve"> ja</w:t>
            </w:r>
            <w:r w:rsidR="002343DF" w:rsidRPr="00251292">
              <w:rPr>
                <w:rFonts w:cs="Arial"/>
                <w:sz w:val="20"/>
                <w:szCs w:val="20"/>
              </w:rPr>
              <w:tab/>
            </w:r>
            <w:r w:rsidR="002343DF" w:rsidRPr="00251292">
              <w:rPr>
                <w:rFonts w:cs="Arial"/>
                <w:sz w:val="20"/>
                <w:szCs w:val="20"/>
              </w:rPr>
              <w:tab/>
            </w:r>
            <w:r w:rsidR="002343DF" w:rsidRPr="00251292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561069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3DF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343DF" w:rsidRPr="00251292">
              <w:rPr>
                <w:rFonts w:cs="Arial"/>
                <w:sz w:val="20"/>
                <w:szCs w:val="20"/>
              </w:rPr>
              <w:t xml:space="preserve"> nein</w:t>
            </w:r>
          </w:p>
          <w:p w14:paraId="1D222B9D" w14:textId="77777777" w:rsidR="00DB127B" w:rsidRPr="00251292" w:rsidRDefault="00A67C42" w:rsidP="002343DF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62538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3DF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343DF" w:rsidRPr="00251292">
              <w:rPr>
                <w:rFonts w:cs="Arial"/>
                <w:sz w:val="20"/>
                <w:szCs w:val="20"/>
              </w:rPr>
              <w:t xml:space="preserve"> nicht inspiziert</w:t>
            </w:r>
            <w:r w:rsidR="002343DF" w:rsidRPr="00251292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005133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3DF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343DF" w:rsidRPr="00251292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42EFF190" w14:textId="77777777" w:rsidR="00DB127B" w:rsidRPr="00251292" w:rsidRDefault="00DB127B">
            <w:pPr>
              <w:rPr>
                <w:rFonts w:cs="Arial"/>
                <w:sz w:val="20"/>
                <w:szCs w:val="20"/>
              </w:rPr>
            </w:pPr>
          </w:p>
        </w:tc>
      </w:tr>
      <w:tr w:rsidR="00DB127B" w:rsidRPr="00251292" w14:paraId="500DA79E" w14:textId="77777777" w:rsidTr="00494216">
        <w:trPr>
          <w:jc w:val="center"/>
        </w:trPr>
        <w:tc>
          <w:tcPr>
            <w:tcW w:w="5955" w:type="dxa"/>
          </w:tcPr>
          <w:p w14:paraId="15C3D2A3" w14:textId="77777777" w:rsidR="00DB127B" w:rsidRPr="00122B90" w:rsidRDefault="00DB127B">
            <w:pPr>
              <w:rPr>
                <w:rFonts w:cs="Arial"/>
                <w:sz w:val="20"/>
                <w:szCs w:val="20"/>
              </w:rPr>
            </w:pPr>
            <w:r w:rsidRPr="00122B90">
              <w:rPr>
                <w:sz w:val="20"/>
                <w:szCs w:val="20"/>
              </w:rPr>
              <w:t>Im Rahmen des Monitorings wird die (Teil-)</w:t>
            </w:r>
            <w:proofErr w:type="spellStart"/>
            <w:r w:rsidRPr="00122B90">
              <w:rPr>
                <w:sz w:val="20"/>
                <w:szCs w:val="20"/>
              </w:rPr>
              <w:t>Verblindung</w:t>
            </w:r>
            <w:proofErr w:type="spellEnd"/>
            <w:r w:rsidRPr="00122B90">
              <w:rPr>
                <w:sz w:val="20"/>
                <w:szCs w:val="20"/>
              </w:rPr>
              <w:t xml:space="preserve"> geprüft.</w:t>
            </w:r>
          </w:p>
        </w:tc>
        <w:tc>
          <w:tcPr>
            <w:tcW w:w="4025" w:type="dxa"/>
          </w:tcPr>
          <w:p w14:paraId="14746440" w14:textId="77777777" w:rsidR="002343DF" w:rsidRPr="00251292" w:rsidRDefault="00A67C42" w:rsidP="002343DF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841543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3DF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343DF" w:rsidRPr="00251292">
              <w:rPr>
                <w:rFonts w:cs="Arial"/>
                <w:sz w:val="20"/>
                <w:szCs w:val="20"/>
              </w:rPr>
              <w:t xml:space="preserve"> ja</w:t>
            </w:r>
            <w:r w:rsidR="002343DF" w:rsidRPr="00251292">
              <w:rPr>
                <w:rFonts w:cs="Arial"/>
                <w:sz w:val="20"/>
                <w:szCs w:val="20"/>
              </w:rPr>
              <w:tab/>
            </w:r>
            <w:r w:rsidR="002343DF" w:rsidRPr="00251292">
              <w:rPr>
                <w:rFonts w:cs="Arial"/>
                <w:sz w:val="20"/>
                <w:szCs w:val="20"/>
              </w:rPr>
              <w:tab/>
            </w:r>
            <w:r w:rsidR="002343DF" w:rsidRPr="00251292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459838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3DF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343DF" w:rsidRPr="00251292">
              <w:rPr>
                <w:rFonts w:cs="Arial"/>
                <w:sz w:val="20"/>
                <w:szCs w:val="20"/>
              </w:rPr>
              <w:t xml:space="preserve"> nein</w:t>
            </w:r>
          </w:p>
          <w:p w14:paraId="5036A518" w14:textId="77777777" w:rsidR="00DB127B" w:rsidRPr="00251292" w:rsidRDefault="00A67C42" w:rsidP="002343DF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570490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3DF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343DF" w:rsidRPr="00251292">
              <w:rPr>
                <w:rFonts w:cs="Arial"/>
                <w:sz w:val="20"/>
                <w:szCs w:val="20"/>
              </w:rPr>
              <w:t xml:space="preserve"> nicht inspiziert</w:t>
            </w:r>
            <w:r w:rsidR="002343DF" w:rsidRPr="00251292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494487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3DF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343DF" w:rsidRPr="00251292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5B686C40" w14:textId="77777777" w:rsidR="00DB127B" w:rsidRPr="00251292" w:rsidRDefault="00DB127B">
            <w:pPr>
              <w:rPr>
                <w:rFonts w:cs="Arial"/>
                <w:sz w:val="20"/>
                <w:szCs w:val="20"/>
              </w:rPr>
            </w:pPr>
          </w:p>
        </w:tc>
      </w:tr>
      <w:tr w:rsidR="00DB127B" w:rsidRPr="00251292" w14:paraId="5C9DE2FF" w14:textId="77777777" w:rsidTr="00494216">
        <w:trPr>
          <w:jc w:val="center"/>
        </w:trPr>
        <w:tc>
          <w:tcPr>
            <w:tcW w:w="5955" w:type="dxa"/>
          </w:tcPr>
          <w:p w14:paraId="36E44678" w14:textId="77777777" w:rsidR="00DB127B" w:rsidRPr="00122B90" w:rsidRDefault="00DB127B" w:rsidP="00DB127B">
            <w:pPr>
              <w:rPr>
                <w:rFonts w:cs="Arial"/>
                <w:sz w:val="20"/>
                <w:szCs w:val="20"/>
              </w:rPr>
            </w:pPr>
            <w:r w:rsidRPr="00122B90">
              <w:rPr>
                <w:sz w:val="20"/>
                <w:szCs w:val="20"/>
              </w:rPr>
              <w:t xml:space="preserve">Es gibt ein </w:t>
            </w:r>
            <w:proofErr w:type="spellStart"/>
            <w:r w:rsidRPr="00122B90">
              <w:rPr>
                <w:sz w:val="20"/>
                <w:szCs w:val="20"/>
              </w:rPr>
              <w:t>verblindetes</w:t>
            </w:r>
            <w:proofErr w:type="spellEnd"/>
            <w:r w:rsidRPr="00122B90">
              <w:rPr>
                <w:sz w:val="20"/>
                <w:szCs w:val="20"/>
              </w:rPr>
              <w:t xml:space="preserve"> und </w:t>
            </w:r>
            <w:proofErr w:type="spellStart"/>
            <w:r w:rsidRPr="00122B90">
              <w:rPr>
                <w:sz w:val="20"/>
                <w:szCs w:val="20"/>
              </w:rPr>
              <w:t>unverblindetes</w:t>
            </w:r>
            <w:proofErr w:type="spellEnd"/>
            <w:r w:rsidRPr="00122B90">
              <w:rPr>
                <w:sz w:val="20"/>
                <w:szCs w:val="20"/>
              </w:rPr>
              <w:t xml:space="preserve"> Monitoring.</w:t>
            </w:r>
            <w:r w:rsidR="006B3E3D" w:rsidRPr="00122B90">
              <w:rPr>
                <w:sz w:val="20"/>
                <w:szCs w:val="20"/>
              </w:rPr>
              <w:t xml:space="preserve"> Die Vorgehensweise ist klar beschrieben und wird umgesetzt.</w:t>
            </w:r>
          </w:p>
        </w:tc>
        <w:tc>
          <w:tcPr>
            <w:tcW w:w="4025" w:type="dxa"/>
          </w:tcPr>
          <w:p w14:paraId="6E703CE9" w14:textId="77777777" w:rsidR="002343DF" w:rsidRPr="00251292" w:rsidRDefault="00A67C42" w:rsidP="002343DF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547685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3DF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343DF" w:rsidRPr="00251292">
              <w:rPr>
                <w:rFonts w:cs="Arial"/>
                <w:sz w:val="20"/>
                <w:szCs w:val="20"/>
              </w:rPr>
              <w:t xml:space="preserve"> ja</w:t>
            </w:r>
            <w:r w:rsidR="002343DF" w:rsidRPr="00251292">
              <w:rPr>
                <w:rFonts w:cs="Arial"/>
                <w:sz w:val="20"/>
                <w:szCs w:val="20"/>
              </w:rPr>
              <w:tab/>
            </w:r>
            <w:r w:rsidR="002343DF" w:rsidRPr="00251292">
              <w:rPr>
                <w:rFonts w:cs="Arial"/>
                <w:sz w:val="20"/>
                <w:szCs w:val="20"/>
              </w:rPr>
              <w:tab/>
            </w:r>
            <w:r w:rsidR="002343DF" w:rsidRPr="00251292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653880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3DF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343DF" w:rsidRPr="00251292">
              <w:rPr>
                <w:rFonts w:cs="Arial"/>
                <w:sz w:val="20"/>
                <w:szCs w:val="20"/>
              </w:rPr>
              <w:t xml:space="preserve"> nein</w:t>
            </w:r>
          </w:p>
          <w:p w14:paraId="62DDB63F" w14:textId="77777777" w:rsidR="00DB127B" w:rsidRPr="00251292" w:rsidRDefault="00A67C42" w:rsidP="002343DF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538128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3DF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343DF" w:rsidRPr="00251292">
              <w:rPr>
                <w:rFonts w:cs="Arial"/>
                <w:sz w:val="20"/>
                <w:szCs w:val="20"/>
              </w:rPr>
              <w:t xml:space="preserve"> nicht inspiziert</w:t>
            </w:r>
            <w:r w:rsidR="002343DF" w:rsidRPr="00251292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210317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3DF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343DF" w:rsidRPr="00251292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6EA5759C" w14:textId="77777777" w:rsidR="00DB127B" w:rsidRPr="00251292" w:rsidRDefault="00DB127B">
            <w:pPr>
              <w:rPr>
                <w:rFonts w:cs="Arial"/>
                <w:sz w:val="20"/>
                <w:szCs w:val="20"/>
              </w:rPr>
            </w:pPr>
          </w:p>
        </w:tc>
      </w:tr>
      <w:tr w:rsidR="00DB127B" w:rsidRPr="00251292" w14:paraId="3EE90B96" w14:textId="77777777" w:rsidTr="00494216">
        <w:trPr>
          <w:jc w:val="center"/>
        </w:trPr>
        <w:tc>
          <w:tcPr>
            <w:tcW w:w="5955" w:type="dxa"/>
          </w:tcPr>
          <w:p w14:paraId="301A3E42" w14:textId="77777777" w:rsidR="00DB127B" w:rsidRPr="00122B90" w:rsidRDefault="00DB127B">
            <w:pPr>
              <w:rPr>
                <w:rFonts w:cs="Arial"/>
                <w:sz w:val="20"/>
                <w:szCs w:val="20"/>
              </w:rPr>
            </w:pPr>
            <w:r w:rsidRPr="00122B90">
              <w:rPr>
                <w:sz w:val="20"/>
                <w:szCs w:val="20"/>
              </w:rPr>
              <w:lastRenderedPageBreak/>
              <w:t>Bei Zell-/Gewebe-Entnahme als Teil der KP: Im Rahmen des Monitorings wird das Vorliegen bzw. die Zugänglichkeit der Entnahme-Dokumentation geprüft (Spenderakte vorhanden).</w:t>
            </w:r>
          </w:p>
        </w:tc>
        <w:tc>
          <w:tcPr>
            <w:tcW w:w="4025" w:type="dxa"/>
          </w:tcPr>
          <w:p w14:paraId="79D339D9" w14:textId="77777777" w:rsidR="002343DF" w:rsidRPr="00251292" w:rsidRDefault="00A67C42" w:rsidP="002343DF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486156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3DF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343DF" w:rsidRPr="00251292">
              <w:rPr>
                <w:rFonts w:cs="Arial"/>
                <w:sz w:val="20"/>
                <w:szCs w:val="20"/>
              </w:rPr>
              <w:t xml:space="preserve"> ja</w:t>
            </w:r>
            <w:r w:rsidR="002343DF" w:rsidRPr="00251292">
              <w:rPr>
                <w:rFonts w:cs="Arial"/>
                <w:sz w:val="20"/>
                <w:szCs w:val="20"/>
              </w:rPr>
              <w:tab/>
            </w:r>
            <w:r w:rsidR="002343DF" w:rsidRPr="00251292">
              <w:rPr>
                <w:rFonts w:cs="Arial"/>
                <w:sz w:val="20"/>
                <w:szCs w:val="20"/>
              </w:rPr>
              <w:tab/>
            </w:r>
            <w:r w:rsidR="002343DF" w:rsidRPr="00251292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431696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3DF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343DF" w:rsidRPr="00251292">
              <w:rPr>
                <w:rFonts w:cs="Arial"/>
                <w:sz w:val="20"/>
                <w:szCs w:val="20"/>
              </w:rPr>
              <w:t xml:space="preserve"> nein</w:t>
            </w:r>
          </w:p>
          <w:p w14:paraId="375F2BCC" w14:textId="77777777" w:rsidR="00DB127B" w:rsidRPr="00251292" w:rsidRDefault="00A67C42" w:rsidP="002343DF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23332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3DF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343DF" w:rsidRPr="00251292">
              <w:rPr>
                <w:rFonts w:cs="Arial"/>
                <w:sz w:val="20"/>
                <w:szCs w:val="20"/>
              </w:rPr>
              <w:t xml:space="preserve"> nicht inspiziert</w:t>
            </w:r>
            <w:r w:rsidR="002343DF" w:rsidRPr="00251292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830473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3DF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343DF" w:rsidRPr="00251292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59201596" w14:textId="77777777" w:rsidR="00DB127B" w:rsidRPr="00251292" w:rsidRDefault="00DB127B">
            <w:pPr>
              <w:rPr>
                <w:rFonts w:cs="Arial"/>
                <w:sz w:val="20"/>
                <w:szCs w:val="20"/>
              </w:rPr>
            </w:pPr>
          </w:p>
        </w:tc>
      </w:tr>
      <w:tr w:rsidR="00DB127B" w:rsidRPr="00251292" w14:paraId="029B1FEA" w14:textId="77777777" w:rsidTr="00494216">
        <w:trPr>
          <w:jc w:val="center"/>
        </w:trPr>
        <w:tc>
          <w:tcPr>
            <w:tcW w:w="5955" w:type="dxa"/>
          </w:tcPr>
          <w:p w14:paraId="0D6E4925" w14:textId="77777777" w:rsidR="00DB127B" w:rsidRPr="00122B90" w:rsidRDefault="00DB127B">
            <w:pPr>
              <w:rPr>
                <w:rFonts w:cs="Arial"/>
                <w:sz w:val="20"/>
                <w:szCs w:val="20"/>
              </w:rPr>
            </w:pPr>
            <w:r w:rsidRPr="00122B90">
              <w:rPr>
                <w:sz w:val="20"/>
                <w:szCs w:val="20"/>
              </w:rPr>
              <w:t>Die Langzeitarchivierung aller für die Rückverfolgbarkeit relevanten Dokumente wird geprüft.</w:t>
            </w:r>
          </w:p>
        </w:tc>
        <w:tc>
          <w:tcPr>
            <w:tcW w:w="4025" w:type="dxa"/>
          </w:tcPr>
          <w:p w14:paraId="5AF8C723" w14:textId="77777777" w:rsidR="002343DF" w:rsidRPr="00251292" w:rsidRDefault="00A67C42" w:rsidP="002343DF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13899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3DF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343DF" w:rsidRPr="00251292">
              <w:rPr>
                <w:rFonts w:cs="Arial"/>
                <w:sz w:val="20"/>
                <w:szCs w:val="20"/>
              </w:rPr>
              <w:t xml:space="preserve"> ja</w:t>
            </w:r>
            <w:r w:rsidR="002343DF" w:rsidRPr="00251292">
              <w:rPr>
                <w:rFonts w:cs="Arial"/>
                <w:sz w:val="20"/>
                <w:szCs w:val="20"/>
              </w:rPr>
              <w:tab/>
            </w:r>
            <w:r w:rsidR="002343DF" w:rsidRPr="00251292">
              <w:rPr>
                <w:rFonts w:cs="Arial"/>
                <w:sz w:val="20"/>
                <w:szCs w:val="20"/>
              </w:rPr>
              <w:tab/>
            </w:r>
            <w:r w:rsidR="002343DF" w:rsidRPr="00251292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2006347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3DF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343DF" w:rsidRPr="00251292">
              <w:rPr>
                <w:rFonts w:cs="Arial"/>
                <w:sz w:val="20"/>
                <w:szCs w:val="20"/>
              </w:rPr>
              <w:t xml:space="preserve"> nein</w:t>
            </w:r>
          </w:p>
          <w:p w14:paraId="14FC7A7C" w14:textId="77777777" w:rsidR="00DB127B" w:rsidRPr="00251292" w:rsidRDefault="00A67C42" w:rsidP="002343DF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952969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3DF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343DF" w:rsidRPr="00251292">
              <w:rPr>
                <w:rFonts w:cs="Arial"/>
                <w:sz w:val="20"/>
                <w:szCs w:val="20"/>
              </w:rPr>
              <w:t xml:space="preserve"> nicht inspiziert</w:t>
            </w:r>
            <w:r w:rsidR="002343DF" w:rsidRPr="00251292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048732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3DF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343DF" w:rsidRPr="00251292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34F3A8AF" w14:textId="77777777" w:rsidR="00DB127B" w:rsidRPr="00251292" w:rsidRDefault="00DB127B">
            <w:pPr>
              <w:rPr>
                <w:rFonts w:cs="Arial"/>
                <w:sz w:val="20"/>
                <w:szCs w:val="20"/>
              </w:rPr>
            </w:pPr>
          </w:p>
        </w:tc>
      </w:tr>
      <w:tr w:rsidR="00DB127B" w:rsidRPr="00251292" w14:paraId="718AD8F4" w14:textId="77777777" w:rsidTr="00494216">
        <w:trPr>
          <w:jc w:val="center"/>
        </w:trPr>
        <w:tc>
          <w:tcPr>
            <w:tcW w:w="5955" w:type="dxa"/>
          </w:tcPr>
          <w:p w14:paraId="1423FB6C" w14:textId="6F83ABBB" w:rsidR="00DB127B" w:rsidRPr="00122B90" w:rsidRDefault="00DB127B">
            <w:pPr>
              <w:rPr>
                <w:rFonts w:cs="Arial"/>
                <w:sz w:val="20"/>
                <w:szCs w:val="20"/>
              </w:rPr>
            </w:pPr>
            <w:r w:rsidRPr="00122B90">
              <w:rPr>
                <w:sz w:val="20"/>
                <w:szCs w:val="20"/>
              </w:rPr>
              <w:t>Im Rahmen des Monitorings werden die Lagerbedingungen und die maximale Lagerdauer des IMP geprüft (kurze Haltbarkeitsdauer der ATMP</w:t>
            </w:r>
            <w:r w:rsidR="00122B90" w:rsidRPr="00122B90">
              <w:rPr>
                <w:sz w:val="20"/>
                <w:szCs w:val="20"/>
              </w:rPr>
              <w:t>s</w:t>
            </w:r>
            <w:r w:rsidRPr="00122B90">
              <w:rPr>
                <w:sz w:val="20"/>
                <w:szCs w:val="20"/>
              </w:rPr>
              <w:t>).</w:t>
            </w:r>
          </w:p>
        </w:tc>
        <w:tc>
          <w:tcPr>
            <w:tcW w:w="4025" w:type="dxa"/>
          </w:tcPr>
          <w:p w14:paraId="4371268B" w14:textId="77777777" w:rsidR="002343DF" w:rsidRPr="00251292" w:rsidRDefault="00A67C42" w:rsidP="002343DF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632518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3DF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343DF" w:rsidRPr="00251292">
              <w:rPr>
                <w:rFonts w:cs="Arial"/>
                <w:sz w:val="20"/>
                <w:szCs w:val="20"/>
              </w:rPr>
              <w:t xml:space="preserve"> ja</w:t>
            </w:r>
            <w:r w:rsidR="002343DF" w:rsidRPr="00251292">
              <w:rPr>
                <w:rFonts w:cs="Arial"/>
                <w:sz w:val="20"/>
                <w:szCs w:val="20"/>
              </w:rPr>
              <w:tab/>
            </w:r>
            <w:r w:rsidR="002343DF" w:rsidRPr="00251292">
              <w:rPr>
                <w:rFonts w:cs="Arial"/>
                <w:sz w:val="20"/>
                <w:szCs w:val="20"/>
              </w:rPr>
              <w:tab/>
            </w:r>
            <w:r w:rsidR="002343DF" w:rsidRPr="00251292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4766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3DF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343DF" w:rsidRPr="00251292">
              <w:rPr>
                <w:rFonts w:cs="Arial"/>
                <w:sz w:val="20"/>
                <w:szCs w:val="20"/>
              </w:rPr>
              <w:t xml:space="preserve"> nein</w:t>
            </w:r>
          </w:p>
          <w:p w14:paraId="66E077D6" w14:textId="77777777" w:rsidR="00DB127B" w:rsidRPr="00251292" w:rsidRDefault="00A67C42" w:rsidP="002343DF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765032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3DF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343DF" w:rsidRPr="00251292">
              <w:rPr>
                <w:rFonts w:cs="Arial"/>
                <w:sz w:val="20"/>
                <w:szCs w:val="20"/>
              </w:rPr>
              <w:t xml:space="preserve"> nicht inspiziert</w:t>
            </w:r>
            <w:r w:rsidR="002343DF" w:rsidRPr="00251292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2038959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3DF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343DF" w:rsidRPr="00251292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4C6248AC" w14:textId="77777777" w:rsidR="00DB127B" w:rsidRPr="00251292" w:rsidRDefault="00DB127B">
            <w:pPr>
              <w:rPr>
                <w:rFonts w:cs="Arial"/>
                <w:sz w:val="20"/>
                <w:szCs w:val="20"/>
              </w:rPr>
            </w:pPr>
          </w:p>
        </w:tc>
      </w:tr>
      <w:tr w:rsidR="00DB127B" w:rsidRPr="00251292" w14:paraId="5852CCF7" w14:textId="77777777" w:rsidTr="00494216">
        <w:trPr>
          <w:jc w:val="center"/>
        </w:trPr>
        <w:tc>
          <w:tcPr>
            <w:tcW w:w="5955" w:type="dxa"/>
          </w:tcPr>
          <w:p w14:paraId="76B20D1C" w14:textId="77777777" w:rsidR="00DB127B" w:rsidRPr="00122B90" w:rsidRDefault="00DB127B">
            <w:pPr>
              <w:rPr>
                <w:rFonts w:cs="Arial"/>
                <w:sz w:val="20"/>
                <w:szCs w:val="20"/>
              </w:rPr>
            </w:pPr>
            <w:r w:rsidRPr="00122B90">
              <w:rPr>
                <w:sz w:val="20"/>
                <w:szCs w:val="20"/>
              </w:rPr>
              <w:t>Die Angaben auf der Notfallkarte werden überprüft.</w:t>
            </w:r>
          </w:p>
        </w:tc>
        <w:tc>
          <w:tcPr>
            <w:tcW w:w="4025" w:type="dxa"/>
          </w:tcPr>
          <w:p w14:paraId="27ADF0C5" w14:textId="77777777" w:rsidR="002343DF" w:rsidRPr="00251292" w:rsidRDefault="00A67C42" w:rsidP="002343DF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7558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3DF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343DF" w:rsidRPr="00251292">
              <w:rPr>
                <w:rFonts w:cs="Arial"/>
                <w:sz w:val="20"/>
                <w:szCs w:val="20"/>
              </w:rPr>
              <w:t xml:space="preserve"> ja</w:t>
            </w:r>
            <w:r w:rsidR="002343DF" w:rsidRPr="00251292">
              <w:rPr>
                <w:rFonts w:cs="Arial"/>
                <w:sz w:val="20"/>
                <w:szCs w:val="20"/>
              </w:rPr>
              <w:tab/>
            </w:r>
            <w:r w:rsidR="002343DF" w:rsidRPr="00251292">
              <w:rPr>
                <w:rFonts w:cs="Arial"/>
                <w:sz w:val="20"/>
                <w:szCs w:val="20"/>
              </w:rPr>
              <w:tab/>
            </w:r>
            <w:r w:rsidR="002343DF" w:rsidRPr="00251292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537434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3DF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343DF" w:rsidRPr="00251292">
              <w:rPr>
                <w:rFonts w:cs="Arial"/>
                <w:sz w:val="20"/>
                <w:szCs w:val="20"/>
              </w:rPr>
              <w:t xml:space="preserve"> nein</w:t>
            </w:r>
          </w:p>
          <w:p w14:paraId="56FA8A4F" w14:textId="77777777" w:rsidR="00DB127B" w:rsidRPr="00251292" w:rsidRDefault="00A67C42" w:rsidP="002343DF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656764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3DF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343DF" w:rsidRPr="00251292">
              <w:rPr>
                <w:rFonts w:cs="Arial"/>
                <w:sz w:val="20"/>
                <w:szCs w:val="20"/>
              </w:rPr>
              <w:t xml:space="preserve"> nicht inspiziert</w:t>
            </w:r>
            <w:r w:rsidR="002343DF" w:rsidRPr="00251292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818616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3DF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343DF" w:rsidRPr="00251292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6498E33F" w14:textId="77777777" w:rsidR="00DB127B" w:rsidRPr="00251292" w:rsidRDefault="00DB127B">
            <w:pPr>
              <w:rPr>
                <w:rFonts w:cs="Arial"/>
                <w:sz w:val="20"/>
                <w:szCs w:val="20"/>
              </w:rPr>
            </w:pPr>
          </w:p>
        </w:tc>
      </w:tr>
      <w:tr w:rsidR="00DB127B" w:rsidRPr="00251292" w14:paraId="28DB840F" w14:textId="77777777" w:rsidTr="001E7FDF">
        <w:trPr>
          <w:jc w:val="center"/>
        </w:trPr>
        <w:tc>
          <w:tcPr>
            <w:tcW w:w="5955" w:type="dxa"/>
            <w:tcBorders>
              <w:bottom w:val="single" w:sz="4" w:space="0" w:color="auto"/>
            </w:tcBorders>
          </w:tcPr>
          <w:p w14:paraId="7B8DFAD7" w14:textId="08C478E8" w:rsidR="00DB127B" w:rsidRPr="00122B90" w:rsidRDefault="00DB127B">
            <w:pPr>
              <w:rPr>
                <w:rFonts w:cs="Arial"/>
                <w:sz w:val="20"/>
                <w:szCs w:val="20"/>
              </w:rPr>
            </w:pPr>
            <w:r w:rsidRPr="00122B90">
              <w:rPr>
                <w:sz w:val="20"/>
                <w:szCs w:val="20"/>
              </w:rPr>
              <w:t>Die Schulung im PZ hinsichtlich der Besonderheiten von ATMP</w:t>
            </w:r>
            <w:r w:rsidR="00122B90" w:rsidRPr="00122B90">
              <w:rPr>
                <w:sz w:val="20"/>
                <w:szCs w:val="20"/>
              </w:rPr>
              <w:t>s</w:t>
            </w:r>
            <w:r w:rsidRPr="00122B90">
              <w:rPr>
                <w:sz w:val="20"/>
                <w:szCs w:val="20"/>
              </w:rPr>
              <w:t xml:space="preserve"> wird geprüft.</w:t>
            </w: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14:paraId="10DD0584" w14:textId="77777777" w:rsidR="002343DF" w:rsidRPr="00251292" w:rsidRDefault="00A67C42" w:rsidP="002343DF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031613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3DF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343DF" w:rsidRPr="00251292">
              <w:rPr>
                <w:rFonts w:cs="Arial"/>
                <w:sz w:val="20"/>
                <w:szCs w:val="20"/>
              </w:rPr>
              <w:t xml:space="preserve"> ja</w:t>
            </w:r>
            <w:r w:rsidR="002343DF" w:rsidRPr="00251292">
              <w:rPr>
                <w:rFonts w:cs="Arial"/>
                <w:sz w:val="20"/>
                <w:szCs w:val="20"/>
              </w:rPr>
              <w:tab/>
            </w:r>
            <w:r w:rsidR="002343DF" w:rsidRPr="00251292">
              <w:rPr>
                <w:rFonts w:cs="Arial"/>
                <w:sz w:val="20"/>
                <w:szCs w:val="20"/>
              </w:rPr>
              <w:tab/>
            </w:r>
            <w:r w:rsidR="002343DF" w:rsidRPr="00251292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459938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3DF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343DF" w:rsidRPr="00251292">
              <w:rPr>
                <w:rFonts w:cs="Arial"/>
                <w:sz w:val="20"/>
                <w:szCs w:val="20"/>
              </w:rPr>
              <w:t xml:space="preserve"> nein</w:t>
            </w:r>
          </w:p>
          <w:p w14:paraId="0A2952BA" w14:textId="77777777" w:rsidR="00DB127B" w:rsidRPr="00251292" w:rsidRDefault="00A67C42" w:rsidP="002343DF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538353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3DF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343DF" w:rsidRPr="00251292">
              <w:rPr>
                <w:rFonts w:cs="Arial"/>
                <w:sz w:val="20"/>
                <w:szCs w:val="20"/>
              </w:rPr>
              <w:t xml:space="preserve"> nicht inspiziert</w:t>
            </w:r>
            <w:r w:rsidR="002343DF" w:rsidRPr="00251292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93687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3DF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343DF" w:rsidRPr="00251292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14:paraId="6E575EC4" w14:textId="77777777" w:rsidR="00DB127B" w:rsidRPr="00251292" w:rsidRDefault="00DB127B">
            <w:pPr>
              <w:rPr>
                <w:rFonts w:cs="Arial"/>
                <w:sz w:val="20"/>
                <w:szCs w:val="20"/>
              </w:rPr>
            </w:pPr>
          </w:p>
        </w:tc>
      </w:tr>
      <w:tr w:rsidR="00DB127B" w:rsidRPr="00251292" w14:paraId="4B55815E" w14:textId="77777777" w:rsidTr="001E7FDF">
        <w:trPr>
          <w:jc w:val="center"/>
        </w:trPr>
        <w:tc>
          <w:tcPr>
            <w:tcW w:w="1400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0865FADC" w14:textId="77777777" w:rsidR="00DB127B" w:rsidRPr="00122B90" w:rsidRDefault="00DB127B">
            <w:pPr>
              <w:rPr>
                <w:rFonts w:cs="Arial"/>
                <w:sz w:val="20"/>
                <w:szCs w:val="20"/>
              </w:rPr>
            </w:pPr>
          </w:p>
        </w:tc>
      </w:tr>
      <w:tr w:rsidR="00DB127B" w:rsidRPr="00251292" w14:paraId="55A04F9A" w14:textId="77777777" w:rsidTr="002343DF">
        <w:trPr>
          <w:jc w:val="center"/>
        </w:trPr>
        <w:tc>
          <w:tcPr>
            <w:tcW w:w="595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A50DCE0" w14:textId="77777777" w:rsidR="00DB127B" w:rsidRPr="00122B90" w:rsidRDefault="002343DF">
            <w:pPr>
              <w:rPr>
                <w:rFonts w:cs="Arial"/>
                <w:b/>
                <w:sz w:val="20"/>
                <w:szCs w:val="20"/>
              </w:rPr>
            </w:pPr>
            <w:r w:rsidRPr="00122B90">
              <w:rPr>
                <w:rFonts w:cs="Arial"/>
                <w:b/>
                <w:sz w:val="20"/>
                <w:szCs w:val="20"/>
              </w:rPr>
              <w:t>7. Rückverfolgbarkeit</w:t>
            </w:r>
          </w:p>
        </w:tc>
        <w:tc>
          <w:tcPr>
            <w:tcW w:w="402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B363C29" w14:textId="77777777" w:rsidR="00DB127B" w:rsidRPr="00251292" w:rsidRDefault="002343DF" w:rsidP="009D690E">
            <w:pPr>
              <w:rPr>
                <w:rFonts w:cs="Arial"/>
                <w:sz w:val="20"/>
                <w:szCs w:val="20"/>
              </w:rPr>
            </w:pPr>
            <w:r w:rsidRPr="00251292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251292">
              <w:rPr>
                <w:rFonts w:cs="Arial"/>
                <w:sz w:val="20"/>
                <w:szCs w:val="20"/>
              </w:rPr>
              <w:t xml:space="preserve"> nicht inspiziert</w:t>
            </w:r>
            <w:r w:rsidRPr="00251292">
              <w:rPr>
                <w:rFonts w:cs="Arial"/>
                <w:sz w:val="20"/>
                <w:szCs w:val="20"/>
              </w:rPr>
              <w:tab/>
            </w:r>
            <w:r w:rsidRPr="00251292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251292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AAEF956" w14:textId="77777777" w:rsidR="00DB127B" w:rsidRPr="00251292" w:rsidRDefault="00DB127B" w:rsidP="00D6499C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2343DF" w:rsidRPr="00251292" w14:paraId="178D2FE3" w14:textId="77777777" w:rsidTr="00110A8D">
        <w:trPr>
          <w:jc w:val="center"/>
        </w:trPr>
        <w:tc>
          <w:tcPr>
            <w:tcW w:w="5955" w:type="dxa"/>
            <w:tcBorders>
              <w:bottom w:val="single" w:sz="4" w:space="0" w:color="auto"/>
            </w:tcBorders>
          </w:tcPr>
          <w:p w14:paraId="021AAE5A" w14:textId="77777777" w:rsidR="002343DF" w:rsidRPr="00122B90" w:rsidRDefault="002343DF" w:rsidP="006B3E3D">
            <w:pPr>
              <w:rPr>
                <w:rFonts w:cs="Arial"/>
                <w:sz w:val="20"/>
                <w:szCs w:val="20"/>
              </w:rPr>
            </w:pPr>
            <w:r w:rsidRPr="00122B90">
              <w:rPr>
                <w:sz w:val="20"/>
                <w:szCs w:val="20"/>
              </w:rPr>
              <w:t xml:space="preserve">Die Verantwortlichkeiten bezüglich der Rückverfolgbarkeit zwischen Hersteller, </w:t>
            </w:r>
            <w:r w:rsidR="006B3E3D" w:rsidRPr="00122B90">
              <w:rPr>
                <w:sz w:val="20"/>
                <w:szCs w:val="20"/>
              </w:rPr>
              <w:t xml:space="preserve">PZ </w:t>
            </w:r>
            <w:r w:rsidRPr="00122B90">
              <w:rPr>
                <w:sz w:val="20"/>
                <w:szCs w:val="20"/>
              </w:rPr>
              <w:t>und Sponsor sind vertraglich geregelt</w:t>
            </w: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14:paraId="549F5948" w14:textId="77777777" w:rsidR="002343DF" w:rsidRPr="00251292" w:rsidRDefault="00A67C42" w:rsidP="002343DF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794954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3DF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343DF" w:rsidRPr="00251292">
              <w:rPr>
                <w:rFonts w:cs="Arial"/>
                <w:sz w:val="20"/>
                <w:szCs w:val="20"/>
              </w:rPr>
              <w:t xml:space="preserve"> ja</w:t>
            </w:r>
            <w:r w:rsidR="002343DF" w:rsidRPr="00251292">
              <w:rPr>
                <w:rFonts w:cs="Arial"/>
                <w:sz w:val="20"/>
                <w:szCs w:val="20"/>
              </w:rPr>
              <w:tab/>
            </w:r>
            <w:r w:rsidR="002343DF" w:rsidRPr="00251292">
              <w:rPr>
                <w:rFonts w:cs="Arial"/>
                <w:sz w:val="20"/>
                <w:szCs w:val="20"/>
              </w:rPr>
              <w:tab/>
            </w:r>
            <w:r w:rsidR="002343DF" w:rsidRPr="00251292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903358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3DF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343DF" w:rsidRPr="00251292">
              <w:rPr>
                <w:rFonts w:cs="Arial"/>
                <w:sz w:val="20"/>
                <w:szCs w:val="20"/>
              </w:rPr>
              <w:t xml:space="preserve"> nein</w:t>
            </w:r>
          </w:p>
          <w:p w14:paraId="00310DE8" w14:textId="77777777" w:rsidR="002343DF" w:rsidRPr="00251292" w:rsidRDefault="00A67C42" w:rsidP="002343DF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42755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3DF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343DF" w:rsidRPr="00251292">
              <w:rPr>
                <w:rFonts w:cs="Arial"/>
                <w:sz w:val="20"/>
                <w:szCs w:val="20"/>
              </w:rPr>
              <w:t xml:space="preserve"> nicht inspiziert</w:t>
            </w:r>
            <w:r w:rsidR="002343DF" w:rsidRPr="00251292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14871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3DF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343DF" w:rsidRPr="00251292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14:paraId="74EF333A" w14:textId="77777777" w:rsidR="002343DF" w:rsidRPr="00251292" w:rsidRDefault="002343DF">
            <w:pPr>
              <w:rPr>
                <w:rFonts w:cs="Arial"/>
                <w:sz w:val="20"/>
                <w:szCs w:val="20"/>
              </w:rPr>
            </w:pPr>
          </w:p>
        </w:tc>
      </w:tr>
      <w:tr w:rsidR="002343DF" w:rsidRPr="00251292" w14:paraId="76B8C6CC" w14:textId="77777777" w:rsidTr="00110A8D">
        <w:trPr>
          <w:jc w:val="center"/>
        </w:trPr>
        <w:tc>
          <w:tcPr>
            <w:tcW w:w="5955" w:type="dxa"/>
            <w:tcBorders>
              <w:bottom w:val="single" w:sz="4" w:space="0" w:color="auto"/>
            </w:tcBorders>
          </w:tcPr>
          <w:p w14:paraId="1E72C40D" w14:textId="77777777" w:rsidR="002343DF" w:rsidRPr="00122B90" w:rsidRDefault="002343DF" w:rsidP="007E5777">
            <w:pPr>
              <w:rPr>
                <w:sz w:val="20"/>
                <w:szCs w:val="20"/>
              </w:rPr>
            </w:pPr>
            <w:r w:rsidRPr="00122B90">
              <w:rPr>
                <w:sz w:val="20"/>
                <w:szCs w:val="20"/>
              </w:rPr>
              <w:t>Das Rückverfolgungssystem ermöglicht eine vollständige Rückverfolgbarkeit vom Spender bis zum Empfänger durch ein anonymes Kodierungssystem.</w:t>
            </w:r>
          </w:p>
          <w:p w14:paraId="33D7DD1F" w14:textId="77777777" w:rsidR="002343DF" w:rsidRPr="00C230AA" w:rsidRDefault="002343DF" w:rsidP="002343DF">
            <w:pPr>
              <w:pStyle w:val="Textkrper"/>
              <w:tabs>
                <w:tab w:val="left" w:pos="708"/>
              </w:tabs>
              <w:rPr>
                <w:rFonts w:cs="Arial"/>
                <w:sz w:val="20"/>
                <w:szCs w:val="20"/>
                <w:lang w:val="en-US"/>
              </w:rPr>
            </w:pPr>
            <w:r w:rsidRPr="00C230AA">
              <w:rPr>
                <w:rFonts w:cs="Arial"/>
                <w:i/>
                <w:sz w:val="16"/>
                <w:szCs w:val="16"/>
                <w:lang w:val="en-US"/>
              </w:rPr>
              <w:t>(Guidelines on Good Clinical Practice specific to Advanced Therapy Medicinal Products C(2019) 7140 final, 7)</w:t>
            </w: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14:paraId="7B4AC327" w14:textId="77777777" w:rsidR="002343DF" w:rsidRPr="00251292" w:rsidRDefault="00A67C42" w:rsidP="002343DF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468433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3DF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343DF" w:rsidRPr="00251292">
              <w:rPr>
                <w:rFonts w:cs="Arial"/>
                <w:sz w:val="20"/>
                <w:szCs w:val="20"/>
              </w:rPr>
              <w:t xml:space="preserve"> ja</w:t>
            </w:r>
            <w:r w:rsidR="002343DF" w:rsidRPr="00251292">
              <w:rPr>
                <w:rFonts w:cs="Arial"/>
                <w:sz w:val="20"/>
                <w:szCs w:val="20"/>
              </w:rPr>
              <w:tab/>
            </w:r>
            <w:r w:rsidR="002343DF" w:rsidRPr="00251292">
              <w:rPr>
                <w:rFonts w:cs="Arial"/>
                <w:sz w:val="20"/>
                <w:szCs w:val="20"/>
              </w:rPr>
              <w:tab/>
            </w:r>
            <w:r w:rsidR="002343DF" w:rsidRPr="00251292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848525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3DF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343DF" w:rsidRPr="00251292">
              <w:rPr>
                <w:rFonts w:cs="Arial"/>
                <w:sz w:val="20"/>
                <w:szCs w:val="20"/>
              </w:rPr>
              <w:t xml:space="preserve"> nein</w:t>
            </w:r>
          </w:p>
          <w:p w14:paraId="7E2DA7A6" w14:textId="77777777" w:rsidR="002343DF" w:rsidRPr="00251292" w:rsidRDefault="00A67C42" w:rsidP="002343DF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842361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3DF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343DF" w:rsidRPr="00251292">
              <w:rPr>
                <w:rFonts w:cs="Arial"/>
                <w:sz w:val="20"/>
                <w:szCs w:val="20"/>
              </w:rPr>
              <w:t xml:space="preserve"> nicht inspiziert</w:t>
            </w:r>
            <w:r w:rsidR="002343DF" w:rsidRPr="00251292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619537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3DF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343DF" w:rsidRPr="00251292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14:paraId="38858E81" w14:textId="77777777" w:rsidR="002343DF" w:rsidRPr="00251292" w:rsidRDefault="002343DF">
            <w:pPr>
              <w:rPr>
                <w:rFonts w:cs="Arial"/>
                <w:sz w:val="20"/>
                <w:szCs w:val="20"/>
              </w:rPr>
            </w:pPr>
          </w:p>
        </w:tc>
      </w:tr>
      <w:tr w:rsidR="002343DF" w:rsidRPr="00251292" w14:paraId="4EFE3181" w14:textId="77777777" w:rsidTr="00110A8D">
        <w:trPr>
          <w:jc w:val="center"/>
        </w:trPr>
        <w:tc>
          <w:tcPr>
            <w:tcW w:w="5955" w:type="dxa"/>
            <w:tcBorders>
              <w:bottom w:val="single" w:sz="4" w:space="0" w:color="auto"/>
            </w:tcBorders>
          </w:tcPr>
          <w:p w14:paraId="29AF7B71" w14:textId="77777777" w:rsidR="002343DF" w:rsidRPr="00122B90" w:rsidRDefault="002343DF" w:rsidP="006B3E3D">
            <w:pPr>
              <w:rPr>
                <w:rFonts w:cs="Arial"/>
                <w:sz w:val="20"/>
                <w:szCs w:val="20"/>
              </w:rPr>
            </w:pPr>
            <w:r w:rsidRPr="00122B90">
              <w:rPr>
                <w:sz w:val="20"/>
                <w:szCs w:val="20"/>
              </w:rPr>
              <w:t xml:space="preserve">Der Sponsor hat dem Prüfer detaillierte Anweisungen zur Verfügung gestellt, um die Rückverfolgbarkeit der im </w:t>
            </w:r>
            <w:r w:rsidR="006B3E3D" w:rsidRPr="00122B90">
              <w:rPr>
                <w:sz w:val="20"/>
                <w:szCs w:val="20"/>
              </w:rPr>
              <w:t xml:space="preserve">IMP </w:t>
            </w:r>
            <w:r w:rsidRPr="00122B90">
              <w:rPr>
                <w:sz w:val="20"/>
                <w:szCs w:val="20"/>
              </w:rPr>
              <w:t>enthaltenen Zellen/Gewebe sicherzustellen.</w:t>
            </w: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14:paraId="4C1F774A" w14:textId="77777777" w:rsidR="002343DF" w:rsidRPr="00251292" w:rsidRDefault="00A67C42" w:rsidP="002343DF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41848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3DF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343DF" w:rsidRPr="00251292">
              <w:rPr>
                <w:rFonts w:cs="Arial"/>
                <w:sz w:val="20"/>
                <w:szCs w:val="20"/>
              </w:rPr>
              <w:t xml:space="preserve"> ja</w:t>
            </w:r>
            <w:r w:rsidR="002343DF" w:rsidRPr="00251292">
              <w:rPr>
                <w:rFonts w:cs="Arial"/>
                <w:sz w:val="20"/>
                <w:szCs w:val="20"/>
              </w:rPr>
              <w:tab/>
            </w:r>
            <w:r w:rsidR="002343DF" w:rsidRPr="00251292">
              <w:rPr>
                <w:rFonts w:cs="Arial"/>
                <w:sz w:val="20"/>
                <w:szCs w:val="20"/>
              </w:rPr>
              <w:tab/>
            </w:r>
            <w:r w:rsidR="002343DF" w:rsidRPr="00251292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94159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3DF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343DF" w:rsidRPr="00251292">
              <w:rPr>
                <w:rFonts w:cs="Arial"/>
                <w:sz w:val="20"/>
                <w:szCs w:val="20"/>
              </w:rPr>
              <w:t xml:space="preserve"> nein</w:t>
            </w:r>
          </w:p>
          <w:p w14:paraId="6E303888" w14:textId="77777777" w:rsidR="002343DF" w:rsidRPr="00251292" w:rsidRDefault="00A67C42" w:rsidP="002343DF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8158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3DF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343DF" w:rsidRPr="00251292">
              <w:rPr>
                <w:rFonts w:cs="Arial"/>
                <w:sz w:val="20"/>
                <w:szCs w:val="20"/>
              </w:rPr>
              <w:t xml:space="preserve"> nicht inspiziert</w:t>
            </w:r>
            <w:r w:rsidR="002343DF" w:rsidRPr="00251292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180973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3DF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343DF" w:rsidRPr="00251292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14:paraId="4AF5B3C4" w14:textId="77777777" w:rsidR="002343DF" w:rsidRPr="00251292" w:rsidRDefault="002343DF">
            <w:pPr>
              <w:rPr>
                <w:rFonts w:cs="Arial"/>
                <w:sz w:val="20"/>
                <w:szCs w:val="20"/>
              </w:rPr>
            </w:pPr>
          </w:p>
        </w:tc>
      </w:tr>
      <w:tr w:rsidR="002343DF" w:rsidRPr="00251292" w14:paraId="173A6F4A" w14:textId="77777777" w:rsidTr="00110A8D">
        <w:trPr>
          <w:jc w:val="center"/>
        </w:trPr>
        <w:tc>
          <w:tcPr>
            <w:tcW w:w="5955" w:type="dxa"/>
            <w:tcBorders>
              <w:bottom w:val="single" w:sz="4" w:space="0" w:color="auto"/>
            </w:tcBorders>
          </w:tcPr>
          <w:p w14:paraId="08BE10C3" w14:textId="77777777" w:rsidR="002343DF" w:rsidRPr="00122B90" w:rsidRDefault="002343DF" w:rsidP="002343DF">
            <w:pPr>
              <w:rPr>
                <w:sz w:val="20"/>
                <w:szCs w:val="20"/>
              </w:rPr>
            </w:pPr>
            <w:r w:rsidRPr="00122B90">
              <w:rPr>
                <w:sz w:val="20"/>
                <w:szCs w:val="20"/>
              </w:rPr>
              <w:t>Anwendung des IMP im PZ: Der Sponsor hat sich überzeugt, dass das PZ ein System etabliert hat, das die Rückverfolgbarkeit ermöglicht.</w:t>
            </w:r>
          </w:p>
          <w:p w14:paraId="7E95B5B8" w14:textId="77777777" w:rsidR="002343DF" w:rsidRPr="00251292" w:rsidRDefault="002343DF" w:rsidP="002343DF">
            <w:pPr>
              <w:pStyle w:val="Textkrper"/>
              <w:tabs>
                <w:tab w:val="left" w:pos="708"/>
              </w:tabs>
              <w:rPr>
                <w:rFonts w:cs="Arial"/>
                <w:sz w:val="20"/>
                <w:szCs w:val="20"/>
              </w:rPr>
            </w:pPr>
            <w:r w:rsidRPr="002343DF">
              <w:rPr>
                <w:rFonts w:cs="Arial"/>
                <w:i/>
                <w:sz w:val="16"/>
                <w:szCs w:val="16"/>
              </w:rPr>
              <w:t xml:space="preserve">(Bei </w:t>
            </w:r>
            <w:proofErr w:type="spellStart"/>
            <w:r w:rsidRPr="002343DF">
              <w:rPr>
                <w:rFonts w:cs="Arial"/>
                <w:i/>
                <w:sz w:val="16"/>
                <w:szCs w:val="16"/>
              </w:rPr>
              <w:t>Sponsorinspektion</w:t>
            </w:r>
            <w:proofErr w:type="spellEnd"/>
            <w:r w:rsidRPr="002343DF">
              <w:rPr>
                <w:rFonts w:cs="Arial"/>
                <w:i/>
                <w:sz w:val="16"/>
                <w:szCs w:val="16"/>
              </w:rPr>
              <w:t>)</w:t>
            </w: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14:paraId="50694C7A" w14:textId="77777777" w:rsidR="002343DF" w:rsidRPr="00251292" w:rsidRDefault="00A67C42" w:rsidP="002343DF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729300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3DF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343DF" w:rsidRPr="00251292">
              <w:rPr>
                <w:rFonts w:cs="Arial"/>
                <w:sz w:val="20"/>
                <w:szCs w:val="20"/>
              </w:rPr>
              <w:t xml:space="preserve"> ja</w:t>
            </w:r>
            <w:r w:rsidR="002343DF" w:rsidRPr="00251292">
              <w:rPr>
                <w:rFonts w:cs="Arial"/>
                <w:sz w:val="20"/>
                <w:szCs w:val="20"/>
              </w:rPr>
              <w:tab/>
            </w:r>
            <w:r w:rsidR="002343DF" w:rsidRPr="00251292">
              <w:rPr>
                <w:rFonts w:cs="Arial"/>
                <w:sz w:val="20"/>
                <w:szCs w:val="20"/>
              </w:rPr>
              <w:tab/>
            </w:r>
            <w:r w:rsidR="002343DF" w:rsidRPr="00251292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278764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3DF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343DF" w:rsidRPr="00251292">
              <w:rPr>
                <w:rFonts w:cs="Arial"/>
                <w:sz w:val="20"/>
                <w:szCs w:val="20"/>
              </w:rPr>
              <w:t xml:space="preserve"> nein</w:t>
            </w:r>
          </w:p>
          <w:p w14:paraId="72A7CF3D" w14:textId="77777777" w:rsidR="002343DF" w:rsidRPr="00251292" w:rsidRDefault="00A67C42" w:rsidP="002343DF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478740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3DF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343DF" w:rsidRPr="00251292">
              <w:rPr>
                <w:rFonts w:cs="Arial"/>
                <w:sz w:val="20"/>
                <w:szCs w:val="20"/>
              </w:rPr>
              <w:t xml:space="preserve"> nicht inspiziert</w:t>
            </w:r>
            <w:r w:rsidR="002343DF" w:rsidRPr="00251292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537578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3DF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343DF" w:rsidRPr="00251292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14:paraId="2AC65F15" w14:textId="77777777" w:rsidR="002343DF" w:rsidRPr="00251292" w:rsidRDefault="002343DF">
            <w:pPr>
              <w:rPr>
                <w:rFonts w:cs="Arial"/>
                <w:sz w:val="20"/>
                <w:szCs w:val="20"/>
              </w:rPr>
            </w:pPr>
          </w:p>
        </w:tc>
      </w:tr>
      <w:tr w:rsidR="00DB127B" w:rsidRPr="00251292" w14:paraId="2E35B116" w14:textId="77777777" w:rsidTr="00110A8D">
        <w:trPr>
          <w:jc w:val="center"/>
        </w:trPr>
        <w:tc>
          <w:tcPr>
            <w:tcW w:w="14005" w:type="dxa"/>
            <w:gridSpan w:val="3"/>
            <w:tcBorders>
              <w:left w:val="nil"/>
              <w:right w:val="nil"/>
            </w:tcBorders>
          </w:tcPr>
          <w:p w14:paraId="37CC2860" w14:textId="77777777" w:rsidR="00DB127B" w:rsidRPr="00251292" w:rsidRDefault="00DB127B">
            <w:pPr>
              <w:rPr>
                <w:rFonts w:cs="Arial"/>
                <w:sz w:val="4"/>
                <w:szCs w:val="4"/>
              </w:rPr>
            </w:pPr>
          </w:p>
        </w:tc>
      </w:tr>
      <w:tr w:rsidR="002343DF" w:rsidRPr="00251292" w14:paraId="4E231E6C" w14:textId="77777777" w:rsidTr="002343DF">
        <w:trPr>
          <w:jc w:val="center"/>
        </w:trPr>
        <w:tc>
          <w:tcPr>
            <w:tcW w:w="5955" w:type="dxa"/>
            <w:shd w:val="clear" w:color="auto" w:fill="BFBFBF" w:themeFill="background1" w:themeFillShade="BF"/>
          </w:tcPr>
          <w:p w14:paraId="5CD75409" w14:textId="77777777" w:rsidR="002343DF" w:rsidRPr="00251292" w:rsidRDefault="002343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8</w:t>
            </w:r>
            <w:r w:rsidRPr="00251292">
              <w:rPr>
                <w:rFonts w:cs="Arial"/>
                <w:b/>
                <w:sz w:val="20"/>
                <w:szCs w:val="20"/>
              </w:rPr>
              <w:t xml:space="preserve">. </w:t>
            </w:r>
            <w:r w:rsidRPr="002343DF">
              <w:rPr>
                <w:rFonts w:cs="Arial"/>
                <w:b/>
                <w:sz w:val="20"/>
                <w:szCs w:val="20"/>
              </w:rPr>
              <w:t>Dokumentation und Archivierung</w:t>
            </w:r>
          </w:p>
        </w:tc>
        <w:tc>
          <w:tcPr>
            <w:tcW w:w="4025" w:type="dxa"/>
            <w:shd w:val="clear" w:color="auto" w:fill="BFBFBF" w:themeFill="background1" w:themeFillShade="BF"/>
          </w:tcPr>
          <w:p w14:paraId="4BBFBC34" w14:textId="77777777" w:rsidR="002343DF" w:rsidRDefault="002343DF" w:rsidP="00110A8D">
            <w:pPr>
              <w:rPr>
                <w:rFonts w:cs="Arial"/>
                <w:sz w:val="20"/>
                <w:szCs w:val="20"/>
              </w:rPr>
            </w:pPr>
            <w:r w:rsidRPr="00251292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251292">
              <w:rPr>
                <w:rFonts w:cs="Arial"/>
                <w:sz w:val="20"/>
                <w:szCs w:val="20"/>
              </w:rPr>
              <w:t xml:space="preserve"> nicht inspiziert</w:t>
            </w:r>
            <w:r w:rsidRPr="00251292">
              <w:rPr>
                <w:rFonts w:cs="Arial"/>
                <w:sz w:val="20"/>
                <w:szCs w:val="20"/>
              </w:rPr>
              <w:tab/>
            </w:r>
            <w:r w:rsidRPr="00251292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251292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  <w:shd w:val="clear" w:color="auto" w:fill="BFBFBF" w:themeFill="background1" w:themeFillShade="BF"/>
          </w:tcPr>
          <w:p w14:paraId="15A3F60D" w14:textId="77777777" w:rsidR="002343DF" w:rsidRPr="00251292" w:rsidRDefault="002343DF">
            <w:pPr>
              <w:rPr>
                <w:rFonts w:cs="Arial"/>
                <w:sz w:val="20"/>
                <w:szCs w:val="20"/>
              </w:rPr>
            </w:pPr>
          </w:p>
        </w:tc>
      </w:tr>
      <w:tr w:rsidR="00DB127B" w:rsidRPr="00251292" w14:paraId="36126B38" w14:textId="77777777" w:rsidTr="00494216">
        <w:trPr>
          <w:jc w:val="center"/>
        </w:trPr>
        <w:tc>
          <w:tcPr>
            <w:tcW w:w="5955" w:type="dxa"/>
          </w:tcPr>
          <w:p w14:paraId="3452FCF0" w14:textId="77777777" w:rsidR="002343DF" w:rsidRPr="002343DF" w:rsidRDefault="002343DF" w:rsidP="002343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</w:t>
            </w:r>
            <w:r w:rsidRPr="002343DF">
              <w:rPr>
                <w:rFonts w:cs="Arial"/>
                <w:sz w:val="20"/>
                <w:szCs w:val="20"/>
              </w:rPr>
              <w:t>or Beginn der KP</w:t>
            </w:r>
            <w:r>
              <w:rPr>
                <w:rFonts w:cs="Arial"/>
                <w:sz w:val="20"/>
                <w:szCs w:val="20"/>
              </w:rPr>
              <w:t xml:space="preserve"> liegen </w:t>
            </w:r>
            <w:r w:rsidRPr="002343DF">
              <w:rPr>
                <w:rFonts w:cs="Arial"/>
                <w:sz w:val="20"/>
                <w:szCs w:val="20"/>
              </w:rPr>
              <w:t>folgende Dokumente vor:</w:t>
            </w:r>
          </w:p>
          <w:p w14:paraId="6EBE45A5" w14:textId="77777777" w:rsidR="00DB127B" w:rsidRPr="00251292" w:rsidRDefault="002343DF" w:rsidP="002343DF">
            <w:pPr>
              <w:rPr>
                <w:rFonts w:cs="Arial"/>
                <w:sz w:val="20"/>
                <w:szCs w:val="20"/>
              </w:rPr>
            </w:pPr>
            <w:r w:rsidRPr="002343DF">
              <w:rPr>
                <w:rFonts w:cs="Arial"/>
                <w:sz w:val="20"/>
                <w:szCs w:val="20"/>
              </w:rPr>
              <w:lastRenderedPageBreak/>
              <w:t xml:space="preserve">Verantwortlichkeiten, Prozesse, Rückverfolgbarkeit für alle </w:t>
            </w:r>
            <w:proofErr w:type="spellStart"/>
            <w:r w:rsidRPr="002343DF">
              <w:rPr>
                <w:rFonts w:cs="Arial"/>
                <w:sz w:val="20"/>
                <w:szCs w:val="20"/>
              </w:rPr>
              <w:t>Akteu-re</w:t>
            </w:r>
            <w:proofErr w:type="spellEnd"/>
            <w:r w:rsidRPr="002343DF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(</w:t>
            </w:r>
            <w:r w:rsidRPr="002343DF">
              <w:rPr>
                <w:rFonts w:cs="Arial"/>
                <w:sz w:val="20"/>
                <w:szCs w:val="20"/>
              </w:rPr>
              <w:t>EE, Hersteller, Sponsor, PZ</w:t>
            </w:r>
            <w:r>
              <w:rPr>
                <w:rFonts w:cs="Arial"/>
                <w:sz w:val="20"/>
                <w:szCs w:val="20"/>
              </w:rPr>
              <w:t>).</w:t>
            </w:r>
          </w:p>
        </w:tc>
        <w:tc>
          <w:tcPr>
            <w:tcW w:w="4025" w:type="dxa"/>
          </w:tcPr>
          <w:p w14:paraId="1482CF91" w14:textId="77777777" w:rsidR="00DB127B" w:rsidRPr="00251292" w:rsidRDefault="00A67C42" w:rsidP="00110A8D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72551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27B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B127B" w:rsidRPr="00251292">
              <w:rPr>
                <w:rFonts w:cs="Arial"/>
                <w:sz w:val="20"/>
                <w:szCs w:val="20"/>
              </w:rPr>
              <w:t xml:space="preserve"> ja</w:t>
            </w:r>
            <w:r w:rsidR="00DB127B" w:rsidRPr="00251292">
              <w:rPr>
                <w:rFonts w:cs="Arial"/>
                <w:sz w:val="20"/>
                <w:szCs w:val="20"/>
              </w:rPr>
              <w:tab/>
            </w:r>
            <w:r w:rsidR="00DB127B" w:rsidRPr="00251292">
              <w:rPr>
                <w:rFonts w:cs="Arial"/>
                <w:sz w:val="20"/>
                <w:szCs w:val="20"/>
              </w:rPr>
              <w:tab/>
            </w:r>
            <w:r w:rsidR="00DB127B" w:rsidRPr="00251292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497262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27B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B127B" w:rsidRPr="00251292">
              <w:rPr>
                <w:rFonts w:cs="Arial"/>
                <w:sz w:val="20"/>
                <w:szCs w:val="20"/>
              </w:rPr>
              <w:t xml:space="preserve"> nein</w:t>
            </w:r>
          </w:p>
          <w:p w14:paraId="7961B4A1" w14:textId="77777777" w:rsidR="00DB127B" w:rsidRPr="00251292" w:rsidRDefault="00A67C42" w:rsidP="00110A8D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421905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27B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B127B" w:rsidRPr="00251292">
              <w:rPr>
                <w:rFonts w:cs="Arial"/>
                <w:sz w:val="20"/>
                <w:szCs w:val="20"/>
              </w:rPr>
              <w:t xml:space="preserve"> nicht inspiziert</w:t>
            </w:r>
            <w:r w:rsidR="00DB127B" w:rsidRPr="00251292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211464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27B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B127B" w:rsidRPr="00251292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345B8537" w14:textId="77777777" w:rsidR="00DB127B" w:rsidRPr="00251292" w:rsidRDefault="00DB127B">
            <w:pPr>
              <w:rPr>
                <w:rFonts w:cs="Arial"/>
                <w:sz w:val="20"/>
                <w:szCs w:val="20"/>
              </w:rPr>
            </w:pPr>
          </w:p>
        </w:tc>
      </w:tr>
      <w:tr w:rsidR="00DB127B" w:rsidRPr="00251292" w14:paraId="0A1183AA" w14:textId="77777777" w:rsidTr="00494216">
        <w:trPr>
          <w:jc w:val="center"/>
        </w:trPr>
        <w:tc>
          <w:tcPr>
            <w:tcW w:w="5955" w:type="dxa"/>
          </w:tcPr>
          <w:p w14:paraId="7BA80DD2" w14:textId="77777777" w:rsidR="00DB127B" w:rsidRDefault="002343DF" w:rsidP="002343DF">
            <w:pPr>
              <w:rPr>
                <w:rFonts w:cs="Arial"/>
                <w:sz w:val="20"/>
                <w:szCs w:val="20"/>
              </w:rPr>
            </w:pPr>
            <w:r w:rsidRPr="002343DF">
              <w:rPr>
                <w:rFonts w:cs="Arial"/>
                <w:sz w:val="20"/>
                <w:szCs w:val="20"/>
              </w:rPr>
              <w:t>Während der KP: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2343DF">
              <w:rPr>
                <w:rFonts w:cs="Arial"/>
                <w:sz w:val="20"/>
                <w:szCs w:val="20"/>
              </w:rPr>
              <w:t>Neuerungen zum Herstellungsprozess, zur Risikobeurteilung, Verantwortlichkeiten, Dokumentation und Rückverfolgbarkeit, Nachverfolgungsstrategie im TMF</w:t>
            </w:r>
            <w:r>
              <w:rPr>
                <w:rFonts w:cs="Arial"/>
                <w:sz w:val="20"/>
                <w:szCs w:val="20"/>
              </w:rPr>
              <w:t xml:space="preserve"> sind</w:t>
            </w:r>
            <w:r w:rsidRPr="002343DF">
              <w:rPr>
                <w:rFonts w:cs="Arial"/>
                <w:sz w:val="20"/>
                <w:szCs w:val="20"/>
              </w:rPr>
              <w:t xml:space="preserve"> nachvoll</w:t>
            </w:r>
            <w:r>
              <w:rPr>
                <w:rFonts w:cs="Arial"/>
                <w:sz w:val="20"/>
                <w:szCs w:val="20"/>
              </w:rPr>
              <w:t>ziehbar.</w:t>
            </w:r>
          </w:p>
          <w:p w14:paraId="79272041" w14:textId="77777777" w:rsidR="002343DF" w:rsidRPr="00251292" w:rsidRDefault="002343DF" w:rsidP="002343DF">
            <w:pPr>
              <w:pStyle w:val="Textkrper"/>
              <w:tabs>
                <w:tab w:val="left" w:pos="708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i/>
                <w:sz w:val="16"/>
                <w:szCs w:val="16"/>
              </w:rPr>
              <w:t>(</w:t>
            </w:r>
            <w:r w:rsidRPr="002343DF">
              <w:rPr>
                <w:rFonts w:cs="Arial"/>
                <w:i/>
                <w:sz w:val="16"/>
                <w:szCs w:val="16"/>
              </w:rPr>
              <w:t xml:space="preserve">Bei </w:t>
            </w:r>
            <w:proofErr w:type="spellStart"/>
            <w:r w:rsidRPr="002343DF">
              <w:rPr>
                <w:rFonts w:cs="Arial"/>
                <w:i/>
                <w:sz w:val="16"/>
                <w:szCs w:val="16"/>
              </w:rPr>
              <w:t>Sponsorinspektion</w:t>
            </w:r>
            <w:proofErr w:type="spellEnd"/>
            <w:r>
              <w:rPr>
                <w:rFonts w:cs="Arial"/>
                <w:i/>
                <w:sz w:val="16"/>
                <w:szCs w:val="16"/>
              </w:rPr>
              <w:t>)</w:t>
            </w:r>
          </w:p>
        </w:tc>
        <w:tc>
          <w:tcPr>
            <w:tcW w:w="4025" w:type="dxa"/>
          </w:tcPr>
          <w:p w14:paraId="6D0D5E43" w14:textId="77777777" w:rsidR="00DB127B" w:rsidRPr="00251292" w:rsidRDefault="00A67C42" w:rsidP="00110A8D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207646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27B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B127B" w:rsidRPr="00251292">
              <w:rPr>
                <w:rFonts w:cs="Arial"/>
                <w:sz w:val="20"/>
                <w:szCs w:val="20"/>
              </w:rPr>
              <w:t xml:space="preserve"> ja</w:t>
            </w:r>
            <w:r w:rsidR="00DB127B" w:rsidRPr="00251292">
              <w:rPr>
                <w:rFonts w:cs="Arial"/>
                <w:sz w:val="20"/>
                <w:szCs w:val="20"/>
              </w:rPr>
              <w:tab/>
            </w:r>
            <w:r w:rsidR="00DB127B" w:rsidRPr="00251292">
              <w:rPr>
                <w:rFonts w:cs="Arial"/>
                <w:sz w:val="20"/>
                <w:szCs w:val="20"/>
              </w:rPr>
              <w:tab/>
            </w:r>
            <w:r w:rsidR="00DB127B" w:rsidRPr="00251292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2031833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27B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B127B" w:rsidRPr="00251292">
              <w:rPr>
                <w:rFonts w:cs="Arial"/>
                <w:sz w:val="20"/>
                <w:szCs w:val="20"/>
              </w:rPr>
              <w:t xml:space="preserve"> nein</w:t>
            </w:r>
          </w:p>
          <w:p w14:paraId="34E62BE6" w14:textId="77777777" w:rsidR="00DB127B" w:rsidRPr="00251292" w:rsidRDefault="00A67C42" w:rsidP="00110A8D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481157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27B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B127B" w:rsidRPr="00251292">
              <w:rPr>
                <w:rFonts w:cs="Arial"/>
                <w:sz w:val="20"/>
                <w:szCs w:val="20"/>
              </w:rPr>
              <w:t xml:space="preserve"> nicht inspiziert</w:t>
            </w:r>
            <w:r w:rsidR="00DB127B" w:rsidRPr="00251292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2127423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27B" w:rsidRPr="0025129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B127B" w:rsidRPr="00251292">
              <w:rPr>
                <w:rFonts w:cs="Arial"/>
                <w:sz w:val="20"/>
                <w:szCs w:val="20"/>
              </w:rPr>
              <w:t xml:space="preserve"> nicht zutreffend</w:t>
            </w:r>
          </w:p>
        </w:tc>
        <w:tc>
          <w:tcPr>
            <w:tcW w:w="4025" w:type="dxa"/>
          </w:tcPr>
          <w:p w14:paraId="7D2EDE42" w14:textId="77777777" w:rsidR="00DB127B" w:rsidRPr="00251292" w:rsidRDefault="00DB127B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5CF4C3A2" w14:textId="77777777" w:rsidR="00F00BEE" w:rsidRPr="00251292" w:rsidRDefault="00F00BEE">
      <w:pPr>
        <w:rPr>
          <w:rFonts w:cs="Arial"/>
        </w:rPr>
      </w:pPr>
    </w:p>
    <w:p w14:paraId="35020481" w14:textId="77777777" w:rsidR="00E07B2D" w:rsidRDefault="00E07B2D" w:rsidP="00E07B2D">
      <w:pPr>
        <w:rPr>
          <w:rFonts w:cs="Arial"/>
        </w:rPr>
      </w:pPr>
    </w:p>
    <w:p w14:paraId="29739CDC" w14:textId="77777777" w:rsidR="00E07B2D" w:rsidRPr="00122B90" w:rsidRDefault="00E07B2D" w:rsidP="00E07B2D">
      <w:pPr>
        <w:spacing w:after="120"/>
        <w:rPr>
          <w:rFonts w:cs="Arial"/>
          <w:sz w:val="20"/>
          <w:szCs w:val="20"/>
          <w:u w:val="single"/>
          <w:lang w:val="en-US"/>
        </w:rPr>
      </w:pPr>
      <w:proofErr w:type="spellStart"/>
      <w:r w:rsidRPr="00122B90">
        <w:rPr>
          <w:rFonts w:cs="Arial"/>
          <w:sz w:val="20"/>
          <w:szCs w:val="20"/>
          <w:u w:val="single"/>
          <w:lang w:val="en-US"/>
        </w:rPr>
        <w:t>Abkürzungen</w:t>
      </w:r>
      <w:proofErr w:type="spellEnd"/>
      <w:r w:rsidRPr="00122B90">
        <w:rPr>
          <w:rFonts w:cs="Arial"/>
          <w:sz w:val="20"/>
          <w:szCs w:val="20"/>
          <w:u w:val="single"/>
          <w:lang w:val="en-US"/>
        </w:rPr>
        <w:t>:</w:t>
      </w:r>
    </w:p>
    <w:p w14:paraId="53556F26" w14:textId="77777777" w:rsidR="00E07B2D" w:rsidRPr="00122B90" w:rsidRDefault="00E07B2D" w:rsidP="00E07B2D">
      <w:pPr>
        <w:rPr>
          <w:rFonts w:cs="Arial"/>
          <w:sz w:val="20"/>
          <w:szCs w:val="20"/>
          <w:lang w:val="en-US"/>
        </w:rPr>
      </w:pPr>
      <w:r w:rsidRPr="00122B90">
        <w:rPr>
          <w:rFonts w:cs="Arial"/>
          <w:sz w:val="20"/>
          <w:szCs w:val="20"/>
          <w:lang w:val="en-US"/>
        </w:rPr>
        <w:t>ATMP</w:t>
      </w:r>
      <w:r w:rsidRPr="00122B90">
        <w:rPr>
          <w:rFonts w:cs="Arial"/>
          <w:sz w:val="20"/>
          <w:szCs w:val="20"/>
          <w:lang w:val="en-US"/>
        </w:rPr>
        <w:tab/>
        <w:t>Advanced Therapy Medicinal Product</w:t>
      </w:r>
      <w:r w:rsidR="00FB30D4" w:rsidRPr="00122B90">
        <w:rPr>
          <w:rFonts w:cs="Arial"/>
          <w:sz w:val="20"/>
          <w:szCs w:val="20"/>
          <w:lang w:val="en-US"/>
        </w:rPr>
        <w:tab/>
      </w:r>
      <w:r w:rsidR="00FB30D4" w:rsidRPr="00122B90">
        <w:rPr>
          <w:rFonts w:cs="Arial"/>
          <w:sz w:val="20"/>
          <w:szCs w:val="20"/>
          <w:lang w:val="en-US"/>
        </w:rPr>
        <w:tab/>
      </w:r>
      <w:r w:rsidR="00FB30D4" w:rsidRPr="00122B90">
        <w:rPr>
          <w:rFonts w:cs="Arial"/>
          <w:sz w:val="20"/>
          <w:szCs w:val="20"/>
          <w:lang w:val="en-US"/>
        </w:rPr>
        <w:tab/>
        <w:t>MP</w:t>
      </w:r>
      <w:r w:rsidR="00FB30D4" w:rsidRPr="00122B90">
        <w:rPr>
          <w:rFonts w:cs="Arial"/>
          <w:sz w:val="20"/>
          <w:szCs w:val="20"/>
          <w:lang w:val="en-US"/>
        </w:rPr>
        <w:tab/>
      </w:r>
      <w:proofErr w:type="spellStart"/>
      <w:r w:rsidR="00FB30D4" w:rsidRPr="00122B90">
        <w:rPr>
          <w:rFonts w:cs="Arial"/>
          <w:sz w:val="20"/>
          <w:szCs w:val="20"/>
          <w:lang w:val="en-US"/>
        </w:rPr>
        <w:t>Medizinprodukt</w:t>
      </w:r>
      <w:proofErr w:type="spellEnd"/>
    </w:p>
    <w:p w14:paraId="0F95ECBC" w14:textId="77777777" w:rsidR="00E07B2D" w:rsidRPr="00122B90" w:rsidRDefault="00E07B2D" w:rsidP="00E07B2D">
      <w:pPr>
        <w:rPr>
          <w:rFonts w:cs="Arial"/>
          <w:sz w:val="20"/>
          <w:szCs w:val="20"/>
          <w:lang w:val="en-US"/>
        </w:rPr>
      </w:pPr>
      <w:r w:rsidRPr="00122B90">
        <w:rPr>
          <w:rFonts w:cs="Arial"/>
          <w:sz w:val="20"/>
          <w:szCs w:val="20"/>
          <w:lang w:val="en-US"/>
        </w:rPr>
        <w:t>EE</w:t>
      </w:r>
      <w:r w:rsidRPr="00122B90">
        <w:rPr>
          <w:rFonts w:cs="Arial"/>
          <w:sz w:val="20"/>
          <w:szCs w:val="20"/>
          <w:lang w:val="en-US"/>
        </w:rPr>
        <w:tab/>
      </w:r>
      <w:proofErr w:type="spellStart"/>
      <w:r w:rsidRPr="00122B90">
        <w:rPr>
          <w:rFonts w:cs="Arial"/>
          <w:sz w:val="20"/>
          <w:szCs w:val="20"/>
          <w:lang w:val="en-US"/>
        </w:rPr>
        <w:t>Entnahmeeinrichtung</w:t>
      </w:r>
      <w:proofErr w:type="spellEnd"/>
      <w:r w:rsidR="00FB30D4" w:rsidRPr="00122B90">
        <w:rPr>
          <w:rFonts w:cs="Arial"/>
          <w:sz w:val="20"/>
          <w:szCs w:val="20"/>
          <w:lang w:val="en-US"/>
        </w:rPr>
        <w:tab/>
      </w:r>
      <w:r w:rsidR="00FB30D4" w:rsidRPr="00122B90">
        <w:rPr>
          <w:rFonts w:cs="Arial"/>
          <w:sz w:val="20"/>
          <w:szCs w:val="20"/>
          <w:lang w:val="en-US"/>
        </w:rPr>
        <w:tab/>
      </w:r>
      <w:r w:rsidR="00FB30D4" w:rsidRPr="00122B90">
        <w:rPr>
          <w:rFonts w:cs="Arial"/>
          <w:sz w:val="20"/>
          <w:szCs w:val="20"/>
          <w:lang w:val="en-US"/>
        </w:rPr>
        <w:tab/>
      </w:r>
      <w:r w:rsidR="00FB30D4" w:rsidRPr="00122B90">
        <w:rPr>
          <w:rFonts w:cs="Arial"/>
          <w:sz w:val="20"/>
          <w:szCs w:val="20"/>
          <w:lang w:val="en-US"/>
        </w:rPr>
        <w:tab/>
      </w:r>
      <w:r w:rsidR="00FB30D4" w:rsidRPr="00122B90">
        <w:rPr>
          <w:rFonts w:cs="Arial"/>
          <w:sz w:val="20"/>
          <w:szCs w:val="20"/>
          <w:lang w:val="en-US"/>
        </w:rPr>
        <w:tab/>
      </w:r>
      <w:r w:rsidR="00FB30D4" w:rsidRPr="00122B90">
        <w:rPr>
          <w:rFonts w:cs="Arial"/>
          <w:sz w:val="20"/>
          <w:szCs w:val="20"/>
          <w:lang w:val="en-US"/>
        </w:rPr>
        <w:tab/>
        <w:t>OOS</w:t>
      </w:r>
      <w:r w:rsidR="00FB30D4" w:rsidRPr="00122B90">
        <w:rPr>
          <w:rFonts w:cs="Arial"/>
          <w:sz w:val="20"/>
          <w:szCs w:val="20"/>
          <w:lang w:val="en-US"/>
        </w:rPr>
        <w:tab/>
        <w:t>Out of Specification</w:t>
      </w:r>
    </w:p>
    <w:p w14:paraId="05A7994E" w14:textId="77777777" w:rsidR="00E07B2D" w:rsidRPr="00122B90" w:rsidRDefault="00E07B2D" w:rsidP="00E07B2D">
      <w:pPr>
        <w:rPr>
          <w:rFonts w:cs="Arial"/>
          <w:sz w:val="20"/>
          <w:szCs w:val="20"/>
        </w:rPr>
      </w:pPr>
      <w:r w:rsidRPr="00122B90">
        <w:rPr>
          <w:rFonts w:cs="Arial"/>
          <w:sz w:val="20"/>
          <w:szCs w:val="20"/>
        </w:rPr>
        <w:t>IB</w:t>
      </w:r>
      <w:r w:rsidRPr="00122B90">
        <w:rPr>
          <w:rFonts w:cs="Arial"/>
          <w:sz w:val="20"/>
          <w:szCs w:val="20"/>
        </w:rPr>
        <w:tab/>
      </w:r>
      <w:proofErr w:type="spellStart"/>
      <w:r w:rsidRPr="00122B90">
        <w:rPr>
          <w:rFonts w:cs="Arial"/>
          <w:sz w:val="20"/>
          <w:szCs w:val="20"/>
        </w:rPr>
        <w:t>Investigator’s</w:t>
      </w:r>
      <w:proofErr w:type="spellEnd"/>
      <w:r w:rsidRPr="00122B90">
        <w:rPr>
          <w:rFonts w:cs="Arial"/>
          <w:sz w:val="20"/>
          <w:szCs w:val="20"/>
        </w:rPr>
        <w:t xml:space="preserve"> </w:t>
      </w:r>
      <w:proofErr w:type="spellStart"/>
      <w:r w:rsidRPr="00122B90">
        <w:rPr>
          <w:rFonts w:cs="Arial"/>
          <w:sz w:val="20"/>
          <w:szCs w:val="20"/>
        </w:rPr>
        <w:t>Brochure</w:t>
      </w:r>
      <w:proofErr w:type="spellEnd"/>
      <w:r w:rsidR="00FB30D4" w:rsidRPr="00122B90">
        <w:rPr>
          <w:rFonts w:cs="Arial"/>
          <w:sz w:val="20"/>
          <w:szCs w:val="20"/>
        </w:rPr>
        <w:tab/>
      </w:r>
      <w:r w:rsidR="00FB30D4" w:rsidRPr="00122B90">
        <w:rPr>
          <w:rFonts w:cs="Arial"/>
          <w:sz w:val="20"/>
          <w:szCs w:val="20"/>
        </w:rPr>
        <w:tab/>
      </w:r>
      <w:r w:rsidR="00FB30D4" w:rsidRPr="00122B90">
        <w:rPr>
          <w:rFonts w:cs="Arial"/>
          <w:sz w:val="20"/>
          <w:szCs w:val="20"/>
        </w:rPr>
        <w:tab/>
      </w:r>
      <w:r w:rsidR="00FB30D4" w:rsidRPr="00122B90">
        <w:rPr>
          <w:rFonts w:cs="Arial"/>
          <w:sz w:val="20"/>
          <w:szCs w:val="20"/>
        </w:rPr>
        <w:tab/>
      </w:r>
      <w:r w:rsidR="00FB30D4" w:rsidRPr="00122B90">
        <w:rPr>
          <w:rFonts w:cs="Arial"/>
          <w:sz w:val="20"/>
          <w:szCs w:val="20"/>
        </w:rPr>
        <w:tab/>
        <w:t>PZ</w:t>
      </w:r>
      <w:r w:rsidR="00FB30D4" w:rsidRPr="00122B90">
        <w:rPr>
          <w:rFonts w:cs="Arial"/>
          <w:sz w:val="20"/>
          <w:szCs w:val="20"/>
        </w:rPr>
        <w:tab/>
        <w:t>Prüfzentrum</w:t>
      </w:r>
      <w:r w:rsidR="00FB30D4" w:rsidRPr="00122B90">
        <w:rPr>
          <w:rFonts w:cs="Arial"/>
          <w:sz w:val="20"/>
          <w:szCs w:val="20"/>
        </w:rPr>
        <w:tab/>
      </w:r>
      <w:r w:rsidR="00FB30D4" w:rsidRPr="00122B90">
        <w:rPr>
          <w:rFonts w:cs="Arial"/>
          <w:sz w:val="20"/>
          <w:szCs w:val="20"/>
        </w:rPr>
        <w:tab/>
      </w:r>
      <w:r w:rsidR="00FB30D4" w:rsidRPr="00122B90">
        <w:rPr>
          <w:rFonts w:cs="Arial"/>
          <w:sz w:val="20"/>
          <w:szCs w:val="20"/>
        </w:rPr>
        <w:tab/>
      </w:r>
      <w:r w:rsidR="00FB30D4" w:rsidRPr="00122B90">
        <w:rPr>
          <w:rFonts w:cs="Arial"/>
          <w:sz w:val="20"/>
          <w:szCs w:val="20"/>
        </w:rPr>
        <w:tab/>
      </w:r>
      <w:r w:rsidR="00FB30D4" w:rsidRPr="00122B90">
        <w:rPr>
          <w:rFonts w:cs="Arial"/>
          <w:sz w:val="20"/>
          <w:szCs w:val="20"/>
        </w:rPr>
        <w:tab/>
      </w:r>
    </w:p>
    <w:p w14:paraId="09B0F0DF" w14:textId="77777777" w:rsidR="00E07B2D" w:rsidRPr="00122B90" w:rsidRDefault="00E07B2D" w:rsidP="00E07B2D">
      <w:pPr>
        <w:rPr>
          <w:rFonts w:cs="Arial"/>
          <w:sz w:val="20"/>
          <w:szCs w:val="20"/>
          <w:lang w:val="en-US"/>
        </w:rPr>
      </w:pPr>
      <w:r w:rsidRPr="00122B90">
        <w:rPr>
          <w:rFonts w:cs="Arial"/>
          <w:sz w:val="20"/>
          <w:szCs w:val="20"/>
          <w:lang w:val="en-US"/>
        </w:rPr>
        <w:t>IMP</w:t>
      </w:r>
      <w:r w:rsidRPr="00122B90">
        <w:rPr>
          <w:rFonts w:cs="Arial"/>
          <w:sz w:val="20"/>
          <w:szCs w:val="20"/>
          <w:lang w:val="en-US"/>
        </w:rPr>
        <w:tab/>
        <w:t>Investigational Medicinal Product</w:t>
      </w:r>
      <w:r w:rsidR="00FB30D4" w:rsidRPr="00122B90">
        <w:rPr>
          <w:rFonts w:cs="Arial"/>
          <w:sz w:val="20"/>
          <w:szCs w:val="20"/>
          <w:lang w:val="en-US"/>
        </w:rPr>
        <w:tab/>
      </w:r>
      <w:r w:rsidR="00FB30D4" w:rsidRPr="00122B90">
        <w:rPr>
          <w:rFonts w:cs="Arial"/>
          <w:sz w:val="20"/>
          <w:szCs w:val="20"/>
          <w:lang w:val="en-US"/>
        </w:rPr>
        <w:tab/>
      </w:r>
      <w:r w:rsidR="00FB30D4" w:rsidRPr="00122B90">
        <w:rPr>
          <w:rFonts w:cs="Arial"/>
          <w:sz w:val="20"/>
          <w:szCs w:val="20"/>
          <w:lang w:val="en-US"/>
        </w:rPr>
        <w:tab/>
      </w:r>
      <w:r w:rsidR="00FB30D4" w:rsidRPr="00122B90">
        <w:rPr>
          <w:rFonts w:cs="Arial"/>
          <w:sz w:val="20"/>
          <w:szCs w:val="20"/>
          <w:lang w:val="en-US"/>
        </w:rPr>
        <w:tab/>
        <w:t>(S</w:t>
      </w:r>
      <w:proofErr w:type="gramStart"/>
      <w:r w:rsidR="00FB30D4" w:rsidRPr="00122B90">
        <w:rPr>
          <w:rFonts w:cs="Arial"/>
          <w:sz w:val="20"/>
          <w:szCs w:val="20"/>
          <w:lang w:val="en-US"/>
        </w:rPr>
        <w:t>)AE</w:t>
      </w:r>
      <w:proofErr w:type="gramEnd"/>
      <w:r w:rsidR="00FB30D4" w:rsidRPr="00122B90">
        <w:rPr>
          <w:rFonts w:cs="Arial"/>
          <w:sz w:val="20"/>
          <w:szCs w:val="20"/>
          <w:lang w:val="en-US"/>
        </w:rPr>
        <w:tab/>
        <w:t>(Serious) Adverse Event</w:t>
      </w:r>
    </w:p>
    <w:p w14:paraId="641562F1" w14:textId="77777777" w:rsidR="00E07B2D" w:rsidRPr="00122B90" w:rsidRDefault="00E07B2D" w:rsidP="00E07B2D">
      <w:pPr>
        <w:rPr>
          <w:rFonts w:cs="Arial"/>
          <w:sz w:val="20"/>
          <w:szCs w:val="20"/>
          <w:lang w:val="en-US"/>
        </w:rPr>
      </w:pPr>
      <w:r w:rsidRPr="00122B90">
        <w:rPr>
          <w:rFonts w:cs="Arial"/>
          <w:sz w:val="20"/>
          <w:szCs w:val="20"/>
          <w:lang w:val="en-US"/>
        </w:rPr>
        <w:t>ISF</w:t>
      </w:r>
      <w:r w:rsidRPr="00122B90">
        <w:rPr>
          <w:rFonts w:cs="Arial"/>
          <w:sz w:val="20"/>
          <w:szCs w:val="20"/>
          <w:lang w:val="en-US"/>
        </w:rPr>
        <w:tab/>
        <w:t>Investigator Site File</w:t>
      </w:r>
      <w:r w:rsidR="00FB30D4" w:rsidRPr="00122B90">
        <w:rPr>
          <w:rFonts w:cs="Arial"/>
          <w:sz w:val="20"/>
          <w:szCs w:val="20"/>
          <w:lang w:val="en-US"/>
        </w:rPr>
        <w:tab/>
      </w:r>
      <w:r w:rsidR="00FB30D4" w:rsidRPr="00122B90">
        <w:rPr>
          <w:rFonts w:cs="Arial"/>
          <w:sz w:val="20"/>
          <w:szCs w:val="20"/>
          <w:lang w:val="en-US"/>
        </w:rPr>
        <w:tab/>
      </w:r>
      <w:r w:rsidR="00FB30D4" w:rsidRPr="00122B90">
        <w:rPr>
          <w:rFonts w:cs="Arial"/>
          <w:sz w:val="20"/>
          <w:szCs w:val="20"/>
          <w:lang w:val="en-US"/>
        </w:rPr>
        <w:tab/>
      </w:r>
      <w:r w:rsidR="00FB30D4" w:rsidRPr="00122B90">
        <w:rPr>
          <w:rFonts w:cs="Arial"/>
          <w:sz w:val="20"/>
          <w:szCs w:val="20"/>
          <w:lang w:val="en-US"/>
        </w:rPr>
        <w:tab/>
      </w:r>
      <w:r w:rsidR="00FB30D4" w:rsidRPr="00122B90">
        <w:rPr>
          <w:rFonts w:cs="Arial"/>
          <w:sz w:val="20"/>
          <w:szCs w:val="20"/>
          <w:lang w:val="en-US"/>
        </w:rPr>
        <w:tab/>
      </w:r>
      <w:r w:rsidR="00FB30D4" w:rsidRPr="00122B90">
        <w:rPr>
          <w:rFonts w:cs="Arial"/>
          <w:sz w:val="20"/>
          <w:szCs w:val="20"/>
          <w:lang w:val="en-US"/>
        </w:rPr>
        <w:tab/>
        <w:t>SOP</w:t>
      </w:r>
      <w:r w:rsidR="00FB30D4" w:rsidRPr="00122B90">
        <w:rPr>
          <w:rFonts w:cs="Arial"/>
          <w:sz w:val="20"/>
          <w:szCs w:val="20"/>
          <w:lang w:val="en-US"/>
        </w:rPr>
        <w:tab/>
        <w:t>Standard Operating Procedure</w:t>
      </w:r>
    </w:p>
    <w:p w14:paraId="23819FC7" w14:textId="77777777" w:rsidR="00E07B2D" w:rsidRPr="00122B90" w:rsidRDefault="00E07B2D" w:rsidP="00E07B2D">
      <w:pPr>
        <w:rPr>
          <w:rFonts w:cs="Arial"/>
          <w:sz w:val="20"/>
          <w:szCs w:val="20"/>
        </w:rPr>
      </w:pPr>
      <w:r w:rsidRPr="00122B90">
        <w:rPr>
          <w:rFonts w:cs="Arial"/>
          <w:sz w:val="20"/>
          <w:szCs w:val="20"/>
        </w:rPr>
        <w:t>KP</w:t>
      </w:r>
      <w:r w:rsidRPr="00122B90">
        <w:rPr>
          <w:rFonts w:cs="Arial"/>
          <w:sz w:val="20"/>
          <w:szCs w:val="20"/>
        </w:rPr>
        <w:tab/>
        <w:t>Klinische Prüfung</w:t>
      </w:r>
      <w:r w:rsidR="00FB30D4" w:rsidRPr="00122B90">
        <w:rPr>
          <w:rFonts w:cs="Arial"/>
          <w:sz w:val="20"/>
          <w:szCs w:val="20"/>
        </w:rPr>
        <w:tab/>
      </w:r>
      <w:r w:rsidR="00FB30D4" w:rsidRPr="00122B90">
        <w:rPr>
          <w:rFonts w:cs="Arial"/>
          <w:sz w:val="20"/>
          <w:szCs w:val="20"/>
        </w:rPr>
        <w:tab/>
      </w:r>
      <w:r w:rsidR="00FB30D4" w:rsidRPr="00122B90">
        <w:rPr>
          <w:rFonts w:cs="Arial"/>
          <w:sz w:val="20"/>
          <w:szCs w:val="20"/>
        </w:rPr>
        <w:tab/>
      </w:r>
      <w:r w:rsidR="00FB30D4" w:rsidRPr="00122B90">
        <w:rPr>
          <w:rFonts w:cs="Arial"/>
          <w:sz w:val="20"/>
          <w:szCs w:val="20"/>
        </w:rPr>
        <w:tab/>
      </w:r>
      <w:r w:rsidR="00FB30D4" w:rsidRPr="00122B90">
        <w:rPr>
          <w:rFonts w:cs="Arial"/>
          <w:sz w:val="20"/>
          <w:szCs w:val="20"/>
        </w:rPr>
        <w:tab/>
      </w:r>
      <w:r w:rsidR="00FB30D4" w:rsidRPr="00122B90">
        <w:rPr>
          <w:rFonts w:cs="Arial"/>
          <w:sz w:val="20"/>
          <w:szCs w:val="20"/>
        </w:rPr>
        <w:tab/>
        <w:t>TMF</w:t>
      </w:r>
      <w:r w:rsidR="00FB30D4" w:rsidRPr="00122B90">
        <w:rPr>
          <w:rFonts w:cs="Arial"/>
          <w:sz w:val="20"/>
          <w:szCs w:val="20"/>
        </w:rPr>
        <w:tab/>
        <w:t>Trial Master File</w:t>
      </w:r>
    </w:p>
    <w:p w14:paraId="3EDB622B" w14:textId="77777777" w:rsidR="00E07B2D" w:rsidRPr="00E07B2D" w:rsidRDefault="00E07B2D" w:rsidP="00E07B2D">
      <w:pPr>
        <w:rPr>
          <w:rFonts w:cs="Arial"/>
        </w:rPr>
      </w:pPr>
    </w:p>
    <w:p w14:paraId="0151F367" w14:textId="77777777" w:rsidR="00E07B2D" w:rsidRPr="00E07B2D" w:rsidRDefault="00E07B2D" w:rsidP="00E07B2D">
      <w:pPr>
        <w:rPr>
          <w:rFonts w:cs="Arial"/>
        </w:rPr>
      </w:pPr>
    </w:p>
    <w:p w14:paraId="3FF3597C" w14:textId="77777777" w:rsidR="00860F56" w:rsidRPr="00251292" w:rsidRDefault="00860F56" w:rsidP="00E07B2D">
      <w:pPr>
        <w:rPr>
          <w:rFonts w:cs="Arial"/>
        </w:rPr>
      </w:pPr>
      <w:bookmarkStart w:id="0" w:name="_GoBack"/>
      <w:bookmarkEnd w:id="0"/>
    </w:p>
    <w:sectPr w:rsidR="00860F56" w:rsidRPr="00251292" w:rsidSect="00DF7A0A">
      <w:headerReference w:type="default" r:id="rId12"/>
      <w:footerReference w:type="default" r:id="rId13"/>
      <w:pgSz w:w="16838" w:h="11906" w:orient="landscape" w:code="9"/>
      <w:pgMar w:top="1417" w:right="1417" w:bottom="1134" w:left="1417" w:header="737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50A993" w14:textId="77777777" w:rsidR="009D453B" w:rsidRDefault="009D453B" w:rsidP="00410165">
      <w:r>
        <w:separator/>
      </w:r>
    </w:p>
  </w:endnote>
  <w:endnote w:type="continuationSeparator" w:id="0">
    <w:p w14:paraId="7D57842C" w14:textId="77777777" w:rsidR="009D453B" w:rsidRDefault="009D453B" w:rsidP="00410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Fett">
    <w:panose1 w:val="020B0704020202020204"/>
    <w:charset w:val="00"/>
    <w:family w:val="roman"/>
    <w:notTrueType/>
    <w:pitch w:val="default"/>
  </w:font>
  <w:font w:name="NAILCA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0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0"/>
      <w:gridCol w:w="3022"/>
      <w:gridCol w:w="3030"/>
    </w:tblGrid>
    <w:tr w:rsidR="000D4D2B" w14:paraId="4BC14FDC" w14:textId="77777777" w:rsidTr="00A81F48">
      <w:trPr>
        <w:jc w:val="center"/>
      </w:trPr>
      <w:tc>
        <w:tcPr>
          <w:tcW w:w="3020" w:type="dxa"/>
        </w:tcPr>
        <w:p w14:paraId="1ABF2D78" w14:textId="77777777" w:rsidR="000D4D2B" w:rsidRPr="00EF6639" w:rsidRDefault="000D4D2B" w:rsidP="00E17934">
          <w:pPr>
            <w:pStyle w:val="Fuzeile"/>
            <w:tabs>
              <w:tab w:val="clear" w:pos="4536"/>
              <w:tab w:val="left" w:pos="3686"/>
            </w:tabs>
            <w:rPr>
              <w:rFonts w:cs="Arial"/>
              <w:szCs w:val="22"/>
            </w:rPr>
          </w:pPr>
          <w:r>
            <w:rPr>
              <w:rFonts w:cs="Arial"/>
              <w:szCs w:val="22"/>
            </w:rPr>
            <w:t>Quelle: 071116_F02</w:t>
          </w:r>
          <w:r w:rsidRPr="00EF6639">
            <w:rPr>
              <w:rFonts w:cs="Arial"/>
              <w:szCs w:val="22"/>
            </w:rPr>
            <w:t>_</w:t>
          </w:r>
          <w:r>
            <w:rPr>
              <w:rFonts w:cs="Arial"/>
              <w:szCs w:val="22"/>
            </w:rPr>
            <w:t>??</w:t>
          </w:r>
        </w:p>
      </w:tc>
      <w:tc>
        <w:tcPr>
          <w:tcW w:w="3022" w:type="dxa"/>
        </w:tcPr>
        <w:p w14:paraId="3340194E" w14:textId="77777777" w:rsidR="000D4D2B" w:rsidRPr="00EF6639" w:rsidRDefault="000D4D2B" w:rsidP="009A5561">
          <w:pPr>
            <w:pStyle w:val="Fuzeile"/>
            <w:tabs>
              <w:tab w:val="clear" w:pos="4536"/>
              <w:tab w:val="left" w:pos="3686"/>
            </w:tabs>
            <w:jc w:val="center"/>
            <w:rPr>
              <w:rFonts w:cs="Arial"/>
              <w:szCs w:val="22"/>
            </w:rPr>
          </w:pPr>
          <w:r w:rsidRPr="009A5561">
            <w:rPr>
              <w:rFonts w:cs="Arial"/>
              <w:szCs w:val="22"/>
            </w:rPr>
            <w:t>öffentlich</w:t>
          </w:r>
          <w:r>
            <w:rPr>
              <w:rFonts w:cs="Arial"/>
              <w:szCs w:val="22"/>
            </w:rPr>
            <w:t>/vertraulich</w:t>
          </w:r>
        </w:p>
      </w:tc>
      <w:tc>
        <w:tcPr>
          <w:tcW w:w="3030" w:type="dxa"/>
        </w:tcPr>
        <w:p w14:paraId="3D178E77" w14:textId="77777777" w:rsidR="000D4D2B" w:rsidRDefault="000D4D2B" w:rsidP="00B035DD">
          <w:pPr>
            <w:pStyle w:val="Fuzeile"/>
            <w:tabs>
              <w:tab w:val="clear" w:pos="4536"/>
              <w:tab w:val="left" w:pos="3686"/>
            </w:tabs>
            <w:jc w:val="right"/>
            <w:rPr>
              <w:rFonts w:cs="Arial"/>
              <w:szCs w:val="22"/>
            </w:rPr>
          </w:pPr>
          <w:r w:rsidRPr="004C0A8E">
            <w:rPr>
              <w:rFonts w:cs="Arial"/>
              <w:szCs w:val="22"/>
            </w:rPr>
            <w:t xml:space="preserve">Seite </w:t>
          </w:r>
          <w:r w:rsidRPr="004C0A8E">
            <w:rPr>
              <w:rFonts w:cs="Arial"/>
              <w:szCs w:val="22"/>
            </w:rPr>
            <w:fldChar w:fldCharType="begin"/>
          </w:r>
          <w:r w:rsidRPr="004C0A8E">
            <w:rPr>
              <w:rFonts w:cs="Arial"/>
              <w:szCs w:val="22"/>
            </w:rPr>
            <w:instrText xml:space="preserve"> PAGE  \* Arabic  \* MERGEFORMAT </w:instrText>
          </w:r>
          <w:r w:rsidRPr="004C0A8E">
            <w:rPr>
              <w:rFonts w:cs="Arial"/>
              <w:szCs w:val="22"/>
            </w:rPr>
            <w:fldChar w:fldCharType="separate"/>
          </w:r>
          <w:r>
            <w:rPr>
              <w:rFonts w:cs="Arial"/>
              <w:noProof/>
              <w:szCs w:val="22"/>
            </w:rPr>
            <w:t>0</w:t>
          </w:r>
          <w:r w:rsidRPr="004C0A8E">
            <w:rPr>
              <w:rFonts w:cs="Arial"/>
              <w:szCs w:val="22"/>
            </w:rPr>
            <w:fldChar w:fldCharType="end"/>
          </w:r>
          <w:r w:rsidRPr="004C0A8E">
            <w:rPr>
              <w:rFonts w:cs="Arial"/>
              <w:szCs w:val="22"/>
            </w:rPr>
            <w:t>/</w:t>
          </w:r>
          <w:r>
            <w:rPr>
              <w:rFonts w:cs="Arial"/>
              <w:szCs w:val="22"/>
            </w:rPr>
            <w:fldChar w:fldCharType="begin"/>
          </w:r>
          <w:r>
            <w:rPr>
              <w:rFonts w:cs="Arial"/>
              <w:szCs w:val="22"/>
            </w:rPr>
            <w:instrText xml:space="preserve">= </w:instrText>
          </w:r>
          <w:r>
            <w:rPr>
              <w:rFonts w:cs="Arial"/>
              <w:szCs w:val="22"/>
            </w:rPr>
            <w:fldChar w:fldCharType="begin"/>
          </w:r>
          <w:r>
            <w:rPr>
              <w:rFonts w:cs="Arial"/>
              <w:szCs w:val="22"/>
            </w:rPr>
            <w:instrText xml:space="preserve"> NUMPAGES   \* MERGEFORMAT </w:instrText>
          </w:r>
          <w:r>
            <w:rPr>
              <w:rFonts w:cs="Arial"/>
              <w:szCs w:val="22"/>
            </w:rPr>
            <w:fldChar w:fldCharType="separate"/>
          </w:r>
          <w:r>
            <w:rPr>
              <w:rFonts w:cs="Arial"/>
              <w:noProof/>
              <w:szCs w:val="22"/>
            </w:rPr>
            <w:instrText>34</w:instrText>
          </w:r>
          <w:r>
            <w:rPr>
              <w:rFonts w:cs="Arial"/>
              <w:szCs w:val="22"/>
            </w:rPr>
            <w:fldChar w:fldCharType="end"/>
          </w:r>
          <w:r>
            <w:rPr>
              <w:rFonts w:cs="Arial"/>
              <w:szCs w:val="22"/>
            </w:rPr>
            <w:instrText xml:space="preserve"> -1</w:instrText>
          </w:r>
          <w:r>
            <w:rPr>
              <w:rFonts w:cs="Arial"/>
              <w:szCs w:val="22"/>
            </w:rPr>
            <w:fldChar w:fldCharType="separate"/>
          </w:r>
          <w:r>
            <w:rPr>
              <w:rFonts w:cs="Arial"/>
              <w:noProof/>
              <w:szCs w:val="22"/>
            </w:rPr>
            <w:t>33</w:t>
          </w:r>
          <w:r>
            <w:rPr>
              <w:rFonts w:cs="Arial"/>
              <w:szCs w:val="22"/>
            </w:rPr>
            <w:fldChar w:fldCharType="end"/>
          </w:r>
        </w:p>
      </w:tc>
    </w:tr>
  </w:tbl>
  <w:p w14:paraId="52218296" w14:textId="77777777" w:rsidR="000D4D2B" w:rsidRPr="004C0A8E" w:rsidRDefault="000D4D2B" w:rsidP="00F05A78">
    <w:pPr>
      <w:pStyle w:val="Fuzeile"/>
      <w:tabs>
        <w:tab w:val="clear" w:pos="4536"/>
        <w:tab w:val="left" w:pos="3686"/>
      </w:tabs>
      <w:rPr>
        <w:rFonts w:cs="Arial"/>
        <w:szCs w:val="22"/>
      </w:rPr>
    </w:pPr>
    <w:r>
      <w:rPr>
        <w:rFonts w:cs="Arial"/>
        <w:szCs w:val="22"/>
      </w:rPr>
      <w:tab/>
    </w:r>
    <w:r>
      <w:rPr>
        <w:rFonts w:cs="Arial"/>
        <w:szCs w:val="22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0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0"/>
      <w:gridCol w:w="3022"/>
      <w:gridCol w:w="3030"/>
    </w:tblGrid>
    <w:tr w:rsidR="000D4D2B" w14:paraId="17F4094A" w14:textId="77777777" w:rsidTr="004E41C6">
      <w:trPr>
        <w:jc w:val="center"/>
      </w:trPr>
      <w:tc>
        <w:tcPr>
          <w:tcW w:w="3020" w:type="dxa"/>
        </w:tcPr>
        <w:p w14:paraId="1763BC4B" w14:textId="77777777" w:rsidR="000D4D2B" w:rsidRPr="00EF6639" w:rsidRDefault="000D4D2B" w:rsidP="004E41C6">
          <w:pPr>
            <w:pStyle w:val="Fuzeile"/>
            <w:tabs>
              <w:tab w:val="clear" w:pos="4536"/>
              <w:tab w:val="left" w:pos="3686"/>
            </w:tabs>
            <w:rPr>
              <w:rFonts w:cs="Arial"/>
              <w:szCs w:val="22"/>
            </w:rPr>
          </w:pPr>
        </w:p>
      </w:tc>
      <w:tc>
        <w:tcPr>
          <w:tcW w:w="3022" w:type="dxa"/>
        </w:tcPr>
        <w:p w14:paraId="683B4377" w14:textId="196E7D64" w:rsidR="000D4D2B" w:rsidRPr="00A67C42" w:rsidRDefault="000D4D2B" w:rsidP="00A67C42">
          <w:pPr>
            <w:pStyle w:val="Fuzeile"/>
            <w:tabs>
              <w:tab w:val="clear" w:pos="4536"/>
              <w:tab w:val="left" w:pos="3686"/>
            </w:tabs>
            <w:jc w:val="center"/>
            <w:rPr>
              <w:rFonts w:cs="Arial"/>
              <w:szCs w:val="22"/>
            </w:rPr>
          </w:pPr>
          <w:r w:rsidRPr="00A67C42">
            <w:rPr>
              <w:rFonts w:cs="Arial"/>
              <w:szCs w:val="22"/>
            </w:rPr>
            <w:t>öffentlich</w:t>
          </w:r>
        </w:p>
      </w:tc>
      <w:tc>
        <w:tcPr>
          <w:tcW w:w="3030" w:type="dxa"/>
        </w:tcPr>
        <w:p w14:paraId="44980B3D" w14:textId="77777777" w:rsidR="000D4D2B" w:rsidRDefault="000D4D2B" w:rsidP="004E41C6">
          <w:pPr>
            <w:pStyle w:val="Fuzeile"/>
            <w:tabs>
              <w:tab w:val="clear" w:pos="4536"/>
              <w:tab w:val="left" w:pos="3686"/>
            </w:tabs>
            <w:jc w:val="right"/>
            <w:rPr>
              <w:rFonts w:cs="Arial"/>
              <w:szCs w:val="22"/>
            </w:rPr>
          </w:pPr>
        </w:p>
      </w:tc>
    </w:tr>
  </w:tbl>
  <w:p w14:paraId="08152577" w14:textId="77777777" w:rsidR="000D4D2B" w:rsidRDefault="000D4D2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400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62"/>
      <w:gridCol w:w="4665"/>
      <w:gridCol w:w="4678"/>
    </w:tblGrid>
    <w:tr w:rsidR="000D4D2B" w14:paraId="39AC3C20" w14:textId="77777777" w:rsidTr="00954DE1">
      <w:trPr>
        <w:jc w:val="center"/>
      </w:trPr>
      <w:tc>
        <w:tcPr>
          <w:tcW w:w="3020" w:type="dxa"/>
        </w:tcPr>
        <w:p w14:paraId="6C781844" w14:textId="0F035557" w:rsidR="000D4D2B" w:rsidRPr="00EF6639" w:rsidRDefault="000D4D2B" w:rsidP="00A67C42">
          <w:pPr>
            <w:pStyle w:val="Fuzeile"/>
            <w:tabs>
              <w:tab w:val="clear" w:pos="4536"/>
              <w:tab w:val="left" w:pos="3686"/>
            </w:tabs>
            <w:rPr>
              <w:rFonts w:cs="Arial"/>
              <w:szCs w:val="22"/>
            </w:rPr>
          </w:pPr>
          <w:r>
            <w:rPr>
              <w:rFonts w:cs="Arial"/>
              <w:szCs w:val="22"/>
            </w:rPr>
            <w:t>Quelle: 071116_F06_</w:t>
          </w:r>
          <w:r w:rsidR="00A67C42">
            <w:rPr>
              <w:rFonts w:cs="Arial"/>
              <w:szCs w:val="22"/>
            </w:rPr>
            <w:t>01</w:t>
          </w:r>
        </w:p>
      </w:tc>
      <w:tc>
        <w:tcPr>
          <w:tcW w:w="3022" w:type="dxa"/>
        </w:tcPr>
        <w:p w14:paraId="5647DBA4" w14:textId="77777777" w:rsidR="000D4D2B" w:rsidRPr="00EF6639" w:rsidRDefault="000D4D2B" w:rsidP="009A5561">
          <w:pPr>
            <w:pStyle w:val="Fuzeile"/>
            <w:tabs>
              <w:tab w:val="clear" w:pos="4536"/>
              <w:tab w:val="left" w:pos="3686"/>
            </w:tabs>
            <w:jc w:val="center"/>
            <w:rPr>
              <w:rFonts w:cs="Arial"/>
              <w:szCs w:val="22"/>
            </w:rPr>
          </w:pPr>
        </w:p>
      </w:tc>
      <w:tc>
        <w:tcPr>
          <w:tcW w:w="3030" w:type="dxa"/>
        </w:tcPr>
        <w:p w14:paraId="1DC214FF" w14:textId="3472F87E" w:rsidR="000D4D2B" w:rsidRDefault="000D4D2B" w:rsidP="00171B13">
          <w:pPr>
            <w:pStyle w:val="Fuzeile"/>
            <w:tabs>
              <w:tab w:val="clear" w:pos="4536"/>
              <w:tab w:val="left" w:pos="3686"/>
            </w:tabs>
            <w:jc w:val="right"/>
            <w:rPr>
              <w:rFonts w:cs="Arial"/>
              <w:szCs w:val="22"/>
            </w:rPr>
          </w:pPr>
          <w:r w:rsidRPr="004C0A8E">
            <w:rPr>
              <w:rFonts w:cs="Arial"/>
              <w:szCs w:val="22"/>
            </w:rPr>
            <w:t xml:space="preserve">Seite </w:t>
          </w:r>
          <w:r>
            <w:rPr>
              <w:rFonts w:cs="Arial"/>
              <w:szCs w:val="22"/>
            </w:rPr>
            <w:fldChar w:fldCharType="begin"/>
          </w:r>
          <w:r>
            <w:rPr>
              <w:rFonts w:cs="Arial"/>
              <w:szCs w:val="22"/>
            </w:rPr>
            <w:instrText xml:space="preserve"> PAGE  \* Arabic  \* MERGEFORMAT </w:instrText>
          </w:r>
          <w:r>
            <w:rPr>
              <w:rFonts w:cs="Arial"/>
              <w:szCs w:val="22"/>
            </w:rPr>
            <w:fldChar w:fldCharType="separate"/>
          </w:r>
          <w:r w:rsidR="00A67C42">
            <w:rPr>
              <w:rFonts w:cs="Arial"/>
              <w:noProof/>
              <w:szCs w:val="22"/>
            </w:rPr>
            <w:t>1</w:t>
          </w:r>
          <w:r>
            <w:rPr>
              <w:rFonts w:cs="Arial"/>
              <w:szCs w:val="22"/>
            </w:rPr>
            <w:fldChar w:fldCharType="end"/>
          </w:r>
          <w:r w:rsidRPr="004C0A8E">
            <w:rPr>
              <w:rFonts w:cs="Arial"/>
              <w:szCs w:val="22"/>
            </w:rPr>
            <w:t>/</w:t>
          </w:r>
          <w:r>
            <w:rPr>
              <w:rFonts w:cs="Arial"/>
              <w:szCs w:val="22"/>
            </w:rPr>
            <w:fldChar w:fldCharType="begin"/>
          </w:r>
          <w:r>
            <w:rPr>
              <w:rFonts w:cs="Arial"/>
              <w:szCs w:val="22"/>
            </w:rPr>
            <w:instrText xml:space="preserve"> SECTIONPAGES  \* Arabic  \* MERGEFORMAT </w:instrText>
          </w:r>
          <w:r>
            <w:rPr>
              <w:rFonts w:cs="Arial"/>
              <w:szCs w:val="22"/>
            </w:rPr>
            <w:fldChar w:fldCharType="separate"/>
          </w:r>
          <w:r w:rsidR="00A67C42">
            <w:rPr>
              <w:rFonts w:cs="Arial"/>
              <w:noProof/>
              <w:szCs w:val="22"/>
            </w:rPr>
            <w:t>7</w:t>
          </w:r>
          <w:r>
            <w:rPr>
              <w:rFonts w:cs="Arial"/>
              <w:szCs w:val="22"/>
            </w:rPr>
            <w:fldChar w:fldCharType="end"/>
          </w:r>
        </w:p>
      </w:tc>
    </w:tr>
  </w:tbl>
  <w:p w14:paraId="1F8B6806" w14:textId="77777777" w:rsidR="000D4D2B" w:rsidRPr="004C0A8E" w:rsidRDefault="000D4D2B" w:rsidP="00F05A78">
    <w:pPr>
      <w:pStyle w:val="Fuzeile"/>
      <w:tabs>
        <w:tab w:val="clear" w:pos="4536"/>
        <w:tab w:val="left" w:pos="3686"/>
      </w:tabs>
      <w:rPr>
        <w:rFonts w:cs="Arial"/>
        <w:szCs w:val="22"/>
      </w:rPr>
    </w:pPr>
    <w:r>
      <w:rPr>
        <w:rFonts w:cs="Arial"/>
        <w:szCs w:val="22"/>
      </w:rPr>
      <w:tab/>
    </w:r>
    <w:r>
      <w:rPr>
        <w:rFonts w:cs="Arial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AED33" w14:textId="77777777" w:rsidR="009D453B" w:rsidRDefault="009D453B" w:rsidP="00410165">
      <w:r>
        <w:separator/>
      </w:r>
    </w:p>
  </w:footnote>
  <w:footnote w:type="continuationSeparator" w:id="0">
    <w:p w14:paraId="6558BB85" w14:textId="77777777" w:rsidR="009D453B" w:rsidRDefault="009D453B" w:rsidP="00410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400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848"/>
      <w:gridCol w:w="4157"/>
    </w:tblGrid>
    <w:tr w:rsidR="000D4D2B" w:rsidRPr="006A010D" w14:paraId="1C0C72C2" w14:textId="77777777" w:rsidTr="00DF7A0A">
      <w:trPr>
        <w:jc w:val="center"/>
      </w:trPr>
      <w:tc>
        <w:tcPr>
          <w:tcW w:w="6379" w:type="dxa"/>
        </w:tcPr>
        <w:p w14:paraId="51CBEB4A" w14:textId="77777777" w:rsidR="000D4D2B" w:rsidRPr="006A010D" w:rsidRDefault="000D4D2B">
          <w:pPr>
            <w:pStyle w:val="Kopfzeile"/>
            <w:rPr>
              <w:rFonts w:cs="Arial"/>
              <w:szCs w:val="22"/>
            </w:rPr>
          </w:pPr>
          <w:r w:rsidRPr="00DF7A0A">
            <w:rPr>
              <w:rFonts w:cs="Arial"/>
              <w:szCs w:val="22"/>
            </w:rPr>
            <w:t>Checkliste für eine GCP-Inspektion im Labor</w:t>
          </w:r>
        </w:p>
      </w:tc>
      <w:tc>
        <w:tcPr>
          <w:tcW w:w="2693" w:type="dxa"/>
        </w:tcPr>
        <w:p w14:paraId="170E562B" w14:textId="77777777" w:rsidR="000D4D2B" w:rsidRPr="006A010D" w:rsidRDefault="000D4D2B" w:rsidP="006A010D">
          <w:pPr>
            <w:pStyle w:val="Kopfzeile"/>
            <w:jc w:val="right"/>
            <w:rPr>
              <w:rFonts w:cs="Arial"/>
              <w:szCs w:val="22"/>
            </w:rPr>
          </w:pPr>
        </w:p>
      </w:tc>
    </w:tr>
  </w:tbl>
  <w:p w14:paraId="249B4CBA" w14:textId="77777777" w:rsidR="000D4D2B" w:rsidRDefault="000D4D2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2575"/>
      <w:gridCol w:w="4922"/>
      <w:gridCol w:w="1575"/>
    </w:tblGrid>
    <w:tr w:rsidR="000D4D2B" w14:paraId="473314B3" w14:textId="77777777" w:rsidTr="001812E5">
      <w:trPr>
        <w:cantSplit/>
        <w:trHeight w:val="189"/>
        <w:jc w:val="center"/>
      </w:trPr>
      <w:tc>
        <w:tcPr>
          <w:tcW w:w="2587" w:type="dxa"/>
          <w:vAlign w:val="center"/>
        </w:tcPr>
        <w:p w14:paraId="6FACC226" w14:textId="77777777" w:rsidR="000D4D2B" w:rsidRDefault="000D4D2B" w:rsidP="00EE0AB9">
          <w:pPr>
            <w:pStyle w:val="Kopfzeile"/>
            <w:tabs>
              <w:tab w:val="clear" w:pos="4536"/>
            </w:tabs>
            <w:rPr>
              <w:rFonts w:cs="Arial"/>
              <w:b/>
              <w:bCs/>
            </w:rPr>
          </w:pPr>
          <w:r>
            <w:rPr>
              <w:rFonts w:cs="Arial"/>
              <w:b/>
              <w:bCs/>
              <w:noProof/>
            </w:rPr>
            <w:t>Formular</w:t>
          </w:r>
        </w:p>
        <w:p w14:paraId="51A11587" w14:textId="65E4FE88" w:rsidR="000D4D2B" w:rsidRPr="00705084" w:rsidRDefault="00271B43" w:rsidP="00A67C42">
          <w:pPr>
            <w:pStyle w:val="Kopfzeile"/>
            <w:rPr>
              <w:rFonts w:cs="Arial"/>
              <w:b/>
              <w:bCs/>
              <w:noProof/>
              <w:sz w:val="28"/>
            </w:rPr>
          </w:pPr>
          <w:r>
            <w:rPr>
              <w:rFonts w:cs="Arial"/>
              <w:b/>
              <w:bCs/>
              <w:noProof/>
              <w:sz w:val="28"/>
            </w:rPr>
            <w:t>071116_F06_</w:t>
          </w:r>
          <w:r w:rsidR="00A67C42">
            <w:rPr>
              <w:rFonts w:cs="Arial"/>
              <w:b/>
              <w:bCs/>
              <w:noProof/>
              <w:sz w:val="28"/>
            </w:rPr>
            <w:t>01</w:t>
          </w:r>
        </w:p>
      </w:tc>
      <w:tc>
        <w:tcPr>
          <w:tcW w:w="5043" w:type="dxa"/>
          <w:vAlign w:val="center"/>
        </w:tcPr>
        <w:p w14:paraId="2BC3C146" w14:textId="77777777" w:rsidR="000D4D2B" w:rsidRPr="00D771C2" w:rsidRDefault="000D4D2B" w:rsidP="00973B41">
          <w:pPr>
            <w:pStyle w:val="SOPSOP-Anlagen"/>
          </w:pPr>
          <w:r w:rsidRPr="004A5858">
            <w:t>Checkliste für eine GCP-Inspektion mit ATMPs</w:t>
          </w:r>
        </w:p>
      </w:tc>
      <w:tc>
        <w:tcPr>
          <w:tcW w:w="1582" w:type="dxa"/>
          <w:vAlign w:val="center"/>
        </w:tcPr>
        <w:p w14:paraId="0FDA5D1E" w14:textId="77777777" w:rsidR="000D4D2B" w:rsidRDefault="000D4D2B" w:rsidP="00EE0AB9">
          <w:pPr>
            <w:pStyle w:val="Kopfzeile"/>
            <w:jc w:val="right"/>
            <w:rPr>
              <w:rFonts w:cs="Arial"/>
              <w:b/>
              <w:bCs/>
              <w:sz w:val="18"/>
            </w:rPr>
          </w:pPr>
        </w:p>
      </w:tc>
    </w:tr>
    <w:tr w:rsidR="000D4D2B" w14:paraId="207382CC" w14:textId="77777777" w:rsidTr="001812E5">
      <w:trPr>
        <w:cantSplit/>
        <w:trHeight w:val="17"/>
        <w:jc w:val="center"/>
      </w:trPr>
      <w:tc>
        <w:tcPr>
          <w:tcW w:w="7630" w:type="dxa"/>
          <w:gridSpan w:val="2"/>
          <w:vAlign w:val="center"/>
        </w:tcPr>
        <w:p w14:paraId="0DADF7D7" w14:textId="77777777" w:rsidR="000D4D2B" w:rsidRDefault="000D4D2B" w:rsidP="00EE0AB9">
          <w:pPr>
            <w:pStyle w:val="Kopfzeile"/>
            <w:rPr>
              <w:rFonts w:cs="Arial"/>
              <w:color w:val="000080"/>
              <w:sz w:val="20"/>
            </w:rPr>
          </w:pPr>
          <w:r>
            <w:rPr>
              <w:rFonts w:cs="Arial"/>
              <w:color w:val="000080"/>
              <w:sz w:val="20"/>
            </w:rPr>
            <w:t>Zentralstelle der Länder für Gesundheitsschutz</w:t>
          </w:r>
        </w:p>
        <w:p w14:paraId="66099A4A" w14:textId="77777777" w:rsidR="000D4D2B" w:rsidRDefault="000D4D2B" w:rsidP="00EE0AB9">
          <w:pPr>
            <w:pStyle w:val="Kopfzeile"/>
            <w:rPr>
              <w:rFonts w:cs="Arial"/>
              <w:b/>
              <w:bCs/>
            </w:rPr>
          </w:pPr>
          <w:r>
            <w:rPr>
              <w:rFonts w:cs="Arial"/>
              <w:color w:val="000080"/>
              <w:sz w:val="20"/>
            </w:rPr>
            <w:t>bei Arzneimitteln und Medizinprodukten</w:t>
          </w:r>
        </w:p>
      </w:tc>
      <w:tc>
        <w:tcPr>
          <w:tcW w:w="1582" w:type="dxa"/>
          <w:vAlign w:val="center"/>
        </w:tcPr>
        <w:p w14:paraId="19710903" w14:textId="77777777" w:rsidR="000D4D2B" w:rsidRDefault="000D4D2B" w:rsidP="00EE0AB9">
          <w:pPr>
            <w:pStyle w:val="Kopfzeile"/>
            <w:jc w:val="right"/>
            <w:rPr>
              <w:rFonts w:cs="Arial"/>
              <w:b/>
              <w:bCs/>
            </w:rPr>
          </w:pPr>
          <w:r>
            <w:rPr>
              <w:rFonts w:cs="Arial"/>
              <w:b/>
              <w:bCs/>
              <w:noProof/>
            </w:rPr>
            <w:drawing>
              <wp:inline distT="0" distB="0" distL="0" distR="0" wp14:anchorId="5E10F160" wp14:editId="4B08D15B">
                <wp:extent cx="787938" cy="298507"/>
                <wp:effectExtent l="0" t="0" r="0" b="635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LGpn2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799" t="25402" r="19238" b="37204"/>
                        <a:stretch/>
                      </pic:blipFill>
                      <pic:spPr bwMode="auto">
                        <a:xfrm>
                          <a:off x="0" y="0"/>
                          <a:ext cx="789251" cy="2990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A6D8343" w14:textId="77777777" w:rsidR="000D4D2B" w:rsidRDefault="000D4D2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400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974"/>
      <w:gridCol w:w="5031"/>
    </w:tblGrid>
    <w:tr w:rsidR="000D4D2B" w:rsidRPr="006A010D" w14:paraId="0F8C0AAA" w14:textId="77777777" w:rsidTr="00DF7A0A">
      <w:trPr>
        <w:jc w:val="center"/>
      </w:trPr>
      <w:tc>
        <w:tcPr>
          <w:tcW w:w="5813" w:type="dxa"/>
        </w:tcPr>
        <w:p w14:paraId="0F7C8DDB" w14:textId="77777777" w:rsidR="000D4D2B" w:rsidRPr="006A010D" w:rsidRDefault="000D4D2B" w:rsidP="00973B41">
          <w:pPr>
            <w:pStyle w:val="Kopfzeile"/>
            <w:rPr>
              <w:rFonts w:cs="Arial"/>
              <w:szCs w:val="22"/>
            </w:rPr>
          </w:pPr>
          <w:r w:rsidRPr="004A5858">
            <w:rPr>
              <w:rFonts w:cs="Arial"/>
              <w:szCs w:val="22"/>
            </w:rPr>
            <w:t>Checkliste für eine GCP-Inspektion mit ATMPs</w:t>
          </w:r>
        </w:p>
      </w:tc>
      <w:tc>
        <w:tcPr>
          <w:tcW w:w="3259" w:type="dxa"/>
        </w:tcPr>
        <w:p w14:paraId="385AD437" w14:textId="77777777" w:rsidR="000D4D2B" w:rsidRPr="006A010D" w:rsidRDefault="000D4D2B" w:rsidP="00B035DD">
          <w:pPr>
            <w:pStyle w:val="Kopfzeile"/>
            <w:tabs>
              <w:tab w:val="right" w:pos="2693"/>
            </w:tabs>
            <w:jc w:val="right"/>
            <w:rPr>
              <w:rFonts w:cs="Arial"/>
              <w:szCs w:val="22"/>
            </w:rPr>
          </w:pPr>
        </w:p>
      </w:tc>
    </w:tr>
  </w:tbl>
  <w:p w14:paraId="0A81D695" w14:textId="77777777" w:rsidR="000D4D2B" w:rsidRDefault="000D4D2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85D36"/>
    <w:multiLevelType w:val="hybridMultilevel"/>
    <w:tmpl w:val="02D61AA6"/>
    <w:lvl w:ilvl="0" w:tplc="966E8E7A">
      <w:start w:val="5"/>
      <w:numFmt w:val="upperLetter"/>
      <w:pStyle w:val="berschrift6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1390652"/>
    <w:multiLevelType w:val="hybridMultilevel"/>
    <w:tmpl w:val="5AF838E6"/>
    <w:lvl w:ilvl="0" w:tplc="5798C6A0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4213A"/>
    <w:multiLevelType w:val="hybridMultilevel"/>
    <w:tmpl w:val="C1705934"/>
    <w:lvl w:ilvl="0" w:tplc="5798C6A0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C77A9"/>
    <w:multiLevelType w:val="hybridMultilevel"/>
    <w:tmpl w:val="A5FE7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8C15A9"/>
    <w:multiLevelType w:val="hybridMultilevel"/>
    <w:tmpl w:val="5B68FEDA"/>
    <w:lvl w:ilvl="0" w:tplc="9D2E7878">
      <w:start w:val="1"/>
      <w:numFmt w:val="bullet"/>
      <w:pStyle w:val="SOPSOP-TextAUFZHLUNG"/>
      <w:lvlText w:val=""/>
      <w:lvlJc w:val="left"/>
      <w:pPr>
        <w:ind w:left="1077" w:hanging="360"/>
      </w:pPr>
      <w:rPr>
        <w:rFonts w:ascii="Symbol" w:hAnsi="Symbol" w:hint="default"/>
        <w:sz w:val="18"/>
        <w:szCs w:val="18"/>
      </w:rPr>
    </w:lvl>
    <w:lvl w:ilvl="1" w:tplc="0407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4BF23C5A"/>
    <w:multiLevelType w:val="multilevel"/>
    <w:tmpl w:val="8A88EBA4"/>
    <w:lvl w:ilvl="0">
      <w:start w:val="1"/>
      <w:numFmt w:val="decimal"/>
      <w:pStyle w:val="SOPSOP-1"/>
      <w:lvlText w:val="%1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SOPSOP-2"/>
      <w:lvlText w:val="%1.%2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SOPSOP-3"/>
      <w:lvlText w:val="%1.%2.%3"/>
      <w:lvlJc w:val="left"/>
      <w:pPr>
        <w:tabs>
          <w:tab w:val="num" w:pos="2564"/>
        </w:tabs>
        <w:ind w:left="2281" w:hanging="437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SOPSOP-4"/>
      <w:lvlText w:val="%1.%2.%3.%4"/>
      <w:lvlJc w:val="left"/>
      <w:pPr>
        <w:tabs>
          <w:tab w:val="num" w:pos="1620"/>
        </w:tabs>
        <w:ind w:left="1337" w:hanging="437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pStyle w:val="SOPSOP-5"/>
      <w:lvlText w:val="%1.%2.%3.%4.%5"/>
      <w:lvlJc w:val="left"/>
      <w:pPr>
        <w:tabs>
          <w:tab w:val="num" w:pos="1874"/>
        </w:tabs>
        <w:ind w:left="794" w:firstLine="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lvlText w:val="%1.%2.%3.%4.%5.%6"/>
      <w:lvlJc w:val="left"/>
      <w:pPr>
        <w:tabs>
          <w:tab w:val="num" w:pos="1437"/>
        </w:tabs>
        <w:ind w:left="794" w:hanging="437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797"/>
        </w:tabs>
        <w:ind w:left="794" w:hanging="43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794" w:hanging="43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4D364FAD"/>
    <w:multiLevelType w:val="hybridMultilevel"/>
    <w:tmpl w:val="DA7A102C"/>
    <w:lvl w:ilvl="0" w:tplc="5798C6A0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B76A1"/>
    <w:multiLevelType w:val="hybridMultilevel"/>
    <w:tmpl w:val="2050EE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C96316"/>
    <w:multiLevelType w:val="hybridMultilevel"/>
    <w:tmpl w:val="2E2E2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444576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690F2ABD"/>
    <w:multiLevelType w:val="hybridMultilevel"/>
    <w:tmpl w:val="B7EC48D2"/>
    <w:lvl w:ilvl="0" w:tplc="61ACA1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F55E98"/>
    <w:multiLevelType w:val="multilevel"/>
    <w:tmpl w:val="F3CA3EB8"/>
    <w:styleLink w:val="SOPSOPListe"/>
    <w:lvl w:ilvl="0">
      <w:start w:val="1"/>
      <w:numFmt w:val="decimal"/>
      <w:pStyle w:val="SOPSOP1"/>
      <w:lvlText w:val="%1"/>
      <w:lvlJc w:val="left"/>
      <w:pPr>
        <w:ind w:left="644" w:hanging="360"/>
      </w:pPr>
      <w:rPr>
        <w:rFonts w:ascii="Arial Fett" w:hAnsi="Arial Fett" w:hint="default"/>
        <w:b/>
        <w:sz w:val="28"/>
      </w:rPr>
    </w:lvl>
    <w:lvl w:ilvl="1">
      <w:start w:val="1"/>
      <w:numFmt w:val="decimal"/>
      <w:pStyle w:val="SOPSOP2"/>
      <w:lvlText w:val="%1.%2"/>
      <w:lvlJc w:val="left"/>
      <w:pPr>
        <w:ind w:left="1135" w:hanging="491"/>
      </w:pPr>
      <w:rPr>
        <w:rFonts w:ascii="Arial Fett" w:hAnsi="Arial Fett" w:hint="default"/>
        <w:b/>
        <w:i w:val="0"/>
        <w:sz w:val="22"/>
      </w:rPr>
    </w:lvl>
    <w:lvl w:ilvl="2">
      <w:start w:val="1"/>
      <w:numFmt w:val="decimal"/>
      <w:pStyle w:val="SOPSOP3"/>
      <w:lvlText w:val="%1.%2.%3"/>
      <w:lvlJc w:val="left"/>
      <w:pPr>
        <w:ind w:left="3443" w:hanging="749"/>
      </w:pPr>
      <w:rPr>
        <w:rFonts w:ascii="Arial Fett" w:hAnsi="Arial Fett" w:hint="default"/>
        <w:b/>
        <w:i w:val="0"/>
        <w:sz w:val="22"/>
      </w:rPr>
    </w:lvl>
    <w:lvl w:ilvl="3">
      <w:start w:val="1"/>
      <w:numFmt w:val="decimal"/>
      <w:pStyle w:val="SOPSOP4"/>
      <w:lvlText w:val="%1.%2.%3.%4"/>
      <w:lvlJc w:val="left"/>
      <w:pPr>
        <w:ind w:left="1645" w:hanging="1004"/>
      </w:pPr>
      <w:rPr>
        <w:rFonts w:ascii="Arial Fett" w:hAnsi="Arial Fett" w:hint="default"/>
        <w:b/>
        <w:i w:val="0"/>
        <w:sz w:val="22"/>
      </w:rPr>
    </w:lvl>
    <w:lvl w:ilvl="4">
      <w:start w:val="1"/>
      <w:numFmt w:val="decimal"/>
      <w:pStyle w:val="SOPSOP5"/>
      <w:lvlText w:val="%1.%2.%3.%4.%5"/>
      <w:lvlJc w:val="left"/>
      <w:pPr>
        <w:ind w:left="1900" w:hanging="1259"/>
      </w:pPr>
      <w:rPr>
        <w:rFonts w:ascii="Arial Fett" w:hAnsi="Arial Fett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5"/>
  </w:num>
  <w:num w:numId="5">
    <w:abstractNumId w:val="11"/>
  </w:num>
  <w:num w:numId="6">
    <w:abstractNumId w:val="7"/>
  </w:num>
  <w:num w:numId="7">
    <w:abstractNumId w:val="3"/>
  </w:num>
  <w:num w:numId="8">
    <w:abstractNumId w:val="4"/>
  </w:num>
  <w:num w:numId="9">
    <w:abstractNumId w:val="4"/>
  </w:num>
  <w:num w:numId="10">
    <w:abstractNumId w:val="4"/>
  </w:num>
  <w:num w:numId="11">
    <w:abstractNumId w:val="11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11"/>
  </w:num>
  <w:num w:numId="18">
    <w:abstractNumId w:val="4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11"/>
  </w:num>
  <w:num w:numId="39">
    <w:abstractNumId w:val="11"/>
  </w:num>
  <w:num w:numId="40">
    <w:abstractNumId w:val="11"/>
  </w:num>
  <w:num w:numId="41">
    <w:abstractNumId w:val="8"/>
  </w:num>
  <w:num w:numId="42">
    <w:abstractNumId w:val="10"/>
  </w:num>
  <w:num w:numId="43">
    <w:abstractNumId w:val="2"/>
  </w:num>
  <w:num w:numId="44">
    <w:abstractNumId w:val="1"/>
  </w:num>
  <w:num w:numId="45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8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165"/>
    <w:rsid w:val="00020E49"/>
    <w:rsid w:val="000322BF"/>
    <w:rsid w:val="00035020"/>
    <w:rsid w:val="00035705"/>
    <w:rsid w:val="000517C1"/>
    <w:rsid w:val="00052D9A"/>
    <w:rsid w:val="00062BFC"/>
    <w:rsid w:val="0006315E"/>
    <w:rsid w:val="0006525C"/>
    <w:rsid w:val="00070D65"/>
    <w:rsid w:val="00073731"/>
    <w:rsid w:val="00092019"/>
    <w:rsid w:val="00092828"/>
    <w:rsid w:val="0009346A"/>
    <w:rsid w:val="000A23F8"/>
    <w:rsid w:val="000A6420"/>
    <w:rsid w:val="000B38E3"/>
    <w:rsid w:val="000B443B"/>
    <w:rsid w:val="000B5E2A"/>
    <w:rsid w:val="000C1E98"/>
    <w:rsid w:val="000C6389"/>
    <w:rsid w:val="000C799C"/>
    <w:rsid w:val="000D1FEB"/>
    <w:rsid w:val="000D341F"/>
    <w:rsid w:val="000D354A"/>
    <w:rsid w:val="000D4D2B"/>
    <w:rsid w:val="000D647E"/>
    <w:rsid w:val="000E1CE8"/>
    <w:rsid w:val="000E3474"/>
    <w:rsid w:val="000E5FFC"/>
    <w:rsid w:val="000E795D"/>
    <w:rsid w:val="0010106F"/>
    <w:rsid w:val="001060BA"/>
    <w:rsid w:val="00110A8D"/>
    <w:rsid w:val="00112D7B"/>
    <w:rsid w:val="00113DED"/>
    <w:rsid w:val="00120711"/>
    <w:rsid w:val="00120873"/>
    <w:rsid w:val="00122B90"/>
    <w:rsid w:val="00125A01"/>
    <w:rsid w:val="001305B3"/>
    <w:rsid w:val="00134400"/>
    <w:rsid w:val="00140F71"/>
    <w:rsid w:val="00147643"/>
    <w:rsid w:val="00152184"/>
    <w:rsid w:val="00153BB1"/>
    <w:rsid w:val="00160D24"/>
    <w:rsid w:val="00164120"/>
    <w:rsid w:val="00165E00"/>
    <w:rsid w:val="00166FB5"/>
    <w:rsid w:val="00171B13"/>
    <w:rsid w:val="00176AB1"/>
    <w:rsid w:val="001777A4"/>
    <w:rsid w:val="001778CA"/>
    <w:rsid w:val="001812E5"/>
    <w:rsid w:val="001850D9"/>
    <w:rsid w:val="001919FD"/>
    <w:rsid w:val="001953B0"/>
    <w:rsid w:val="001969F7"/>
    <w:rsid w:val="0019715E"/>
    <w:rsid w:val="001A08C9"/>
    <w:rsid w:val="001B16CA"/>
    <w:rsid w:val="001B31C9"/>
    <w:rsid w:val="001B342A"/>
    <w:rsid w:val="001B72BC"/>
    <w:rsid w:val="001C4E8D"/>
    <w:rsid w:val="001C6404"/>
    <w:rsid w:val="001E20D4"/>
    <w:rsid w:val="001E2425"/>
    <w:rsid w:val="001E7FDF"/>
    <w:rsid w:val="002038FC"/>
    <w:rsid w:val="00215653"/>
    <w:rsid w:val="002164A0"/>
    <w:rsid w:val="00216B2E"/>
    <w:rsid w:val="0022080A"/>
    <w:rsid w:val="0022229F"/>
    <w:rsid w:val="00222588"/>
    <w:rsid w:val="002343DF"/>
    <w:rsid w:val="00251292"/>
    <w:rsid w:val="002538F1"/>
    <w:rsid w:val="00261BFC"/>
    <w:rsid w:val="00265D93"/>
    <w:rsid w:val="00267FD5"/>
    <w:rsid w:val="00270B9C"/>
    <w:rsid w:val="00271B43"/>
    <w:rsid w:val="002810B3"/>
    <w:rsid w:val="00294200"/>
    <w:rsid w:val="00297626"/>
    <w:rsid w:val="002A2F2C"/>
    <w:rsid w:val="002A367C"/>
    <w:rsid w:val="002B1818"/>
    <w:rsid w:val="002B4911"/>
    <w:rsid w:val="002B5792"/>
    <w:rsid w:val="002B62EE"/>
    <w:rsid w:val="002B7E3E"/>
    <w:rsid w:val="002D32A5"/>
    <w:rsid w:val="002E1A19"/>
    <w:rsid w:val="002E48FD"/>
    <w:rsid w:val="002E547B"/>
    <w:rsid w:val="002F24A6"/>
    <w:rsid w:val="002F2D7C"/>
    <w:rsid w:val="002F5C67"/>
    <w:rsid w:val="002F5C73"/>
    <w:rsid w:val="00301BAC"/>
    <w:rsid w:val="00304B6B"/>
    <w:rsid w:val="0030660F"/>
    <w:rsid w:val="00312AA1"/>
    <w:rsid w:val="00314CD3"/>
    <w:rsid w:val="00322705"/>
    <w:rsid w:val="00324C2A"/>
    <w:rsid w:val="00325396"/>
    <w:rsid w:val="003315E3"/>
    <w:rsid w:val="00341BC0"/>
    <w:rsid w:val="00344A98"/>
    <w:rsid w:val="00350815"/>
    <w:rsid w:val="00350E9D"/>
    <w:rsid w:val="003579D8"/>
    <w:rsid w:val="00361E6A"/>
    <w:rsid w:val="0036333A"/>
    <w:rsid w:val="00364F88"/>
    <w:rsid w:val="0036575B"/>
    <w:rsid w:val="003668B5"/>
    <w:rsid w:val="003726E3"/>
    <w:rsid w:val="0037282A"/>
    <w:rsid w:val="00372E75"/>
    <w:rsid w:val="003740C8"/>
    <w:rsid w:val="00374575"/>
    <w:rsid w:val="00376155"/>
    <w:rsid w:val="00377BC7"/>
    <w:rsid w:val="00381543"/>
    <w:rsid w:val="00383398"/>
    <w:rsid w:val="0039079F"/>
    <w:rsid w:val="00393813"/>
    <w:rsid w:val="003940C3"/>
    <w:rsid w:val="003A2FDA"/>
    <w:rsid w:val="003A31AF"/>
    <w:rsid w:val="003A3E7D"/>
    <w:rsid w:val="003A68F4"/>
    <w:rsid w:val="003B38BA"/>
    <w:rsid w:val="003B48E4"/>
    <w:rsid w:val="003C75D4"/>
    <w:rsid w:val="003C7F01"/>
    <w:rsid w:val="003D0927"/>
    <w:rsid w:val="003D1306"/>
    <w:rsid w:val="003D34E6"/>
    <w:rsid w:val="003D7B83"/>
    <w:rsid w:val="003F0647"/>
    <w:rsid w:val="003F0E22"/>
    <w:rsid w:val="003F0FF9"/>
    <w:rsid w:val="003F5CD1"/>
    <w:rsid w:val="003F5FE6"/>
    <w:rsid w:val="00410165"/>
    <w:rsid w:val="00423A1C"/>
    <w:rsid w:val="004327FF"/>
    <w:rsid w:val="0043448F"/>
    <w:rsid w:val="00435A12"/>
    <w:rsid w:val="004414E5"/>
    <w:rsid w:val="00445F91"/>
    <w:rsid w:val="00452845"/>
    <w:rsid w:val="00454128"/>
    <w:rsid w:val="00457F53"/>
    <w:rsid w:val="00475D49"/>
    <w:rsid w:val="00480480"/>
    <w:rsid w:val="004809F2"/>
    <w:rsid w:val="00490FEA"/>
    <w:rsid w:val="00494216"/>
    <w:rsid w:val="004A14B5"/>
    <w:rsid w:val="004A2800"/>
    <w:rsid w:val="004A4B62"/>
    <w:rsid w:val="004A5858"/>
    <w:rsid w:val="004B34F2"/>
    <w:rsid w:val="004C2EE2"/>
    <w:rsid w:val="004D058B"/>
    <w:rsid w:val="004D15F5"/>
    <w:rsid w:val="004D2367"/>
    <w:rsid w:val="004D703B"/>
    <w:rsid w:val="004E27C3"/>
    <w:rsid w:val="004E3DCA"/>
    <w:rsid w:val="004E41C6"/>
    <w:rsid w:val="004E64D0"/>
    <w:rsid w:val="00500EDF"/>
    <w:rsid w:val="00502A73"/>
    <w:rsid w:val="005047CE"/>
    <w:rsid w:val="005065EC"/>
    <w:rsid w:val="005129B4"/>
    <w:rsid w:val="005141E5"/>
    <w:rsid w:val="005147C7"/>
    <w:rsid w:val="00514853"/>
    <w:rsid w:val="0051507C"/>
    <w:rsid w:val="0052346B"/>
    <w:rsid w:val="00527820"/>
    <w:rsid w:val="00535582"/>
    <w:rsid w:val="00537FE1"/>
    <w:rsid w:val="005444FB"/>
    <w:rsid w:val="00546A80"/>
    <w:rsid w:val="005534C5"/>
    <w:rsid w:val="00553BCE"/>
    <w:rsid w:val="00554865"/>
    <w:rsid w:val="00554CBF"/>
    <w:rsid w:val="005558A4"/>
    <w:rsid w:val="00555DA6"/>
    <w:rsid w:val="005563C9"/>
    <w:rsid w:val="00562B51"/>
    <w:rsid w:val="00567695"/>
    <w:rsid w:val="00572063"/>
    <w:rsid w:val="0058393A"/>
    <w:rsid w:val="00583C9F"/>
    <w:rsid w:val="005873E0"/>
    <w:rsid w:val="005940AC"/>
    <w:rsid w:val="005A7C34"/>
    <w:rsid w:val="005B3952"/>
    <w:rsid w:val="005B6676"/>
    <w:rsid w:val="005B7560"/>
    <w:rsid w:val="005D03ED"/>
    <w:rsid w:val="005D0CF3"/>
    <w:rsid w:val="005D1BF0"/>
    <w:rsid w:val="005E4127"/>
    <w:rsid w:val="005F4754"/>
    <w:rsid w:val="00621A6D"/>
    <w:rsid w:val="006224DC"/>
    <w:rsid w:val="006351A0"/>
    <w:rsid w:val="006357A3"/>
    <w:rsid w:val="006373D6"/>
    <w:rsid w:val="00645990"/>
    <w:rsid w:val="00652F2E"/>
    <w:rsid w:val="00655D23"/>
    <w:rsid w:val="00657642"/>
    <w:rsid w:val="0066005E"/>
    <w:rsid w:val="00661C78"/>
    <w:rsid w:val="00674DAA"/>
    <w:rsid w:val="00675A09"/>
    <w:rsid w:val="00684C65"/>
    <w:rsid w:val="00686734"/>
    <w:rsid w:val="00687F1E"/>
    <w:rsid w:val="00692A83"/>
    <w:rsid w:val="00692F60"/>
    <w:rsid w:val="00695F32"/>
    <w:rsid w:val="006A010D"/>
    <w:rsid w:val="006A0299"/>
    <w:rsid w:val="006A2091"/>
    <w:rsid w:val="006B203D"/>
    <w:rsid w:val="006B3E3D"/>
    <w:rsid w:val="006C339C"/>
    <w:rsid w:val="006E571E"/>
    <w:rsid w:val="006F5247"/>
    <w:rsid w:val="00702191"/>
    <w:rsid w:val="0070408F"/>
    <w:rsid w:val="00705084"/>
    <w:rsid w:val="00705927"/>
    <w:rsid w:val="00705E75"/>
    <w:rsid w:val="007131B1"/>
    <w:rsid w:val="00716CBE"/>
    <w:rsid w:val="0072386B"/>
    <w:rsid w:val="00735A63"/>
    <w:rsid w:val="00737F16"/>
    <w:rsid w:val="00742F22"/>
    <w:rsid w:val="00743BDA"/>
    <w:rsid w:val="0074724B"/>
    <w:rsid w:val="007529AB"/>
    <w:rsid w:val="00753A85"/>
    <w:rsid w:val="00754509"/>
    <w:rsid w:val="00760BD0"/>
    <w:rsid w:val="0076162B"/>
    <w:rsid w:val="00767602"/>
    <w:rsid w:val="0077029B"/>
    <w:rsid w:val="007717EB"/>
    <w:rsid w:val="00774652"/>
    <w:rsid w:val="00775A88"/>
    <w:rsid w:val="00783690"/>
    <w:rsid w:val="00792A85"/>
    <w:rsid w:val="00792ADA"/>
    <w:rsid w:val="00795E91"/>
    <w:rsid w:val="007A4411"/>
    <w:rsid w:val="007A6520"/>
    <w:rsid w:val="007B0DFA"/>
    <w:rsid w:val="007B6CAD"/>
    <w:rsid w:val="007C25E6"/>
    <w:rsid w:val="007C3424"/>
    <w:rsid w:val="007C3B10"/>
    <w:rsid w:val="007C5F70"/>
    <w:rsid w:val="007D0D6A"/>
    <w:rsid w:val="007E2DB6"/>
    <w:rsid w:val="007E3BA4"/>
    <w:rsid w:val="007E3E28"/>
    <w:rsid w:val="007E5777"/>
    <w:rsid w:val="007F1F98"/>
    <w:rsid w:val="007F35DC"/>
    <w:rsid w:val="007F4480"/>
    <w:rsid w:val="007F472B"/>
    <w:rsid w:val="007F61B2"/>
    <w:rsid w:val="007F7D37"/>
    <w:rsid w:val="00800E29"/>
    <w:rsid w:val="00802302"/>
    <w:rsid w:val="0080440F"/>
    <w:rsid w:val="00814102"/>
    <w:rsid w:val="00827CF1"/>
    <w:rsid w:val="008376E7"/>
    <w:rsid w:val="0085073C"/>
    <w:rsid w:val="00855842"/>
    <w:rsid w:val="00860F56"/>
    <w:rsid w:val="00861A96"/>
    <w:rsid w:val="008669D9"/>
    <w:rsid w:val="0087216D"/>
    <w:rsid w:val="008741B9"/>
    <w:rsid w:val="00881499"/>
    <w:rsid w:val="00882C5F"/>
    <w:rsid w:val="00883359"/>
    <w:rsid w:val="00883ED4"/>
    <w:rsid w:val="00884235"/>
    <w:rsid w:val="00884E2A"/>
    <w:rsid w:val="008851BE"/>
    <w:rsid w:val="008908B0"/>
    <w:rsid w:val="008951C9"/>
    <w:rsid w:val="00897A71"/>
    <w:rsid w:val="008A084B"/>
    <w:rsid w:val="008B10A8"/>
    <w:rsid w:val="008C07C6"/>
    <w:rsid w:val="008C6A25"/>
    <w:rsid w:val="008D75E8"/>
    <w:rsid w:val="008E490D"/>
    <w:rsid w:val="008F7940"/>
    <w:rsid w:val="00906CBB"/>
    <w:rsid w:val="00907F99"/>
    <w:rsid w:val="0091143E"/>
    <w:rsid w:val="00911B8A"/>
    <w:rsid w:val="00913565"/>
    <w:rsid w:val="00916649"/>
    <w:rsid w:val="00920962"/>
    <w:rsid w:val="00924FD7"/>
    <w:rsid w:val="00930C05"/>
    <w:rsid w:val="00931312"/>
    <w:rsid w:val="009317D4"/>
    <w:rsid w:val="00934729"/>
    <w:rsid w:val="00943A61"/>
    <w:rsid w:val="00944BA9"/>
    <w:rsid w:val="00946C78"/>
    <w:rsid w:val="009526A2"/>
    <w:rsid w:val="0095435A"/>
    <w:rsid w:val="00954DE1"/>
    <w:rsid w:val="00954F19"/>
    <w:rsid w:val="00957632"/>
    <w:rsid w:val="00964AE9"/>
    <w:rsid w:val="00966F69"/>
    <w:rsid w:val="00967945"/>
    <w:rsid w:val="00973B41"/>
    <w:rsid w:val="0097615D"/>
    <w:rsid w:val="00976E5B"/>
    <w:rsid w:val="009820F9"/>
    <w:rsid w:val="00983567"/>
    <w:rsid w:val="00986FA4"/>
    <w:rsid w:val="009944CE"/>
    <w:rsid w:val="00994670"/>
    <w:rsid w:val="009969C5"/>
    <w:rsid w:val="009A0025"/>
    <w:rsid w:val="009A2722"/>
    <w:rsid w:val="009A5561"/>
    <w:rsid w:val="009A6F44"/>
    <w:rsid w:val="009B01AD"/>
    <w:rsid w:val="009B4ABC"/>
    <w:rsid w:val="009C041F"/>
    <w:rsid w:val="009C12BF"/>
    <w:rsid w:val="009D1FB3"/>
    <w:rsid w:val="009D4408"/>
    <w:rsid w:val="009D453B"/>
    <w:rsid w:val="009D690E"/>
    <w:rsid w:val="009D7188"/>
    <w:rsid w:val="009E1098"/>
    <w:rsid w:val="009E13D1"/>
    <w:rsid w:val="009E44B1"/>
    <w:rsid w:val="00A0020F"/>
    <w:rsid w:val="00A22626"/>
    <w:rsid w:val="00A365C0"/>
    <w:rsid w:val="00A468AC"/>
    <w:rsid w:val="00A46E94"/>
    <w:rsid w:val="00A67C42"/>
    <w:rsid w:val="00A73658"/>
    <w:rsid w:val="00A760C2"/>
    <w:rsid w:val="00A76E3A"/>
    <w:rsid w:val="00A77378"/>
    <w:rsid w:val="00A80868"/>
    <w:rsid w:val="00A81855"/>
    <w:rsid w:val="00A81F48"/>
    <w:rsid w:val="00A932C5"/>
    <w:rsid w:val="00AA64E2"/>
    <w:rsid w:val="00AB1E7C"/>
    <w:rsid w:val="00AB35EC"/>
    <w:rsid w:val="00AB7D59"/>
    <w:rsid w:val="00AC0B40"/>
    <w:rsid w:val="00AC21BA"/>
    <w:rsid w:val="00AC5487"/>
    <w:rsid w:val="00AC678B"/>
    <w:rsid w:val="00AD6662"/>
    <w:rsid w:val="00AE410F"/>
    <w:rsid w:val="00AE437B"/>
    <w:rsid w:val="00AF49B9"/>
    <w:rsid w:val="00AF5BD4"/>
    <w:rsid w:val="00B035DD"/>
    <w:rsid w:val="00B04051"/>
    <w:rsid w:val="00B06BC1"/>
    <w:rsid w:val="00B213FB"/>
    <w:rsid w:val="00B25551"/>
    <w:rsid w:val="00B27612"/>
    <w:rsid w:val="00B30D9D"/>
    <w:rsid w:val="00B35223"/>
    <w:rsid w:val="00B37C25"/>
    <w:rsid w:val="00B40DD9"/>
    <w:rsid w:val="00B430E5"/>
    <w:rsid w:val="00B44EDB"/>
    <w:rsid w:val="00B529CF"/>
    <w:rsid w:val="00B62AFE"/>
    <w:rsid w:val="00B6476B"/>
    <w:rsid w:val="00B66DE7"/>
    <w:rsid w:val="00B67923"/>
    <w:rsid w:val="00B715BB"/>
    <w:rsid w:val="00B726F2"/>
    <w:rsid w:val="00B75A66"/>
    <w:rsid w:val="00B80693"/>
    <w:rsid w:val="00B823C1"/>
    <w:rsid w:val="00B82F06"/>
    <w:rsid w:val="00B83BEB"/>
    <w:rsid w:val="00B87338"/>
    <w:rsid w:val="00B930B4"/>
    <w:rsid w:val="00B939E0"/>
    <w:rsid w:val="00B9721D"/>
    <w:rsid w:val="00BA1524"/>
    <w:rsid w:val="00BB0F60"/>
    <w:rsid w:val="00BB1506"/>
    <w:rsid w:val="00BB2602"/>
    <w:rsid w:val="00BB2C5F"/>
    <w:rsid w:val="00BB33D8"/>
    <w:rsid w:val="00BC2998"/>
    <w:rsid w:val="00BC58AD"/>
    <w:rsid w:val="00BC71B6"/>
    <w:rsid w:val="00BD0461"/>
    <w:rsid w:val="00BD46C7"/>
    <w:rsid w:val="00BE1918"/>
    <w:rsid w:val="00BF2C28"/>
    <w:rsid w:val="00BF3331"/>
    <w:rsid w:val="00BF3CC3"/>
    <w:rsid w:val="00BF45B1"/>
    <w:rsid w:val="00C00749"/>
    <w:rsid w:val="00C02E3D"/>
    <w:rsid w:val="00C073DD"/>
    <w:rsid w:val="00C108AF"/>
    <w:rsid w:val="00C110A6"/>
    <w:rsid w:val="00C15129"/>
    <w:rsid w:val="00C15D25"/>
    <w:rsid w:val="00C1709C"/>
    <w:rsid w:val="00C17395"/>
    <w:rsid w:val="00C216A0"/>
    <w:rsid w:val="00C230AA"/>
    <w:rsid w:val="00C336FE"/>
    <w:rsid w:val="00C36AE2"/>
    <w:rsid w:val="00C411CF"/>
    <w:rsid w:val="00C453A6"/>
    <w:rsid w:val="00C532DF"/>
    <w:rsid w:val="00C542D2"/>
    <w:rsid w:val="00C6424A"/>
    <w:rsid w:val="00C73B26"/>
    <w:rsid w:val="00C93A83"/>
    <w:rsid w:val="00C9495C"/>
    <w:rsid w:val="00CA2D84"/>
    <w:rsid w:val="00CA2E06"/>
    <w:rsid w:val="00CB3A2B"/>
    <w:rsid w:val="00CC200F"/>
    <w:rsid w:val="00CC6B4E"/>
    <w:rsid w:val="00CD4218"/>
    <w:rsid w:val="00CD7FB3"/>
    <w:rsid w:val="00CE19D6"/>
    <w:rsid w:val="00CE3F2E"/>
    <w:rsid w:val="00CF06C1"/>
    <w:rsid w:val="00D00726"/>
    <w:rsid w:val="00D01959"/>
    <w:rsid w:val="00D02459"/>
    <w:rsid w:val="00D11112"/>
    <w:rsid w:val="00D179A7"/>
    <w:rsid w:val="00D22783"/>
    <w:rsid w:val="00D34962"/>
    <w:rsid w:val="00D34A31"/>
    <w:rsid w:val="00D36D6A"/>
    <w:rsid w:val="00D376E8"/>
    <w:rsid w:val="00D513A8"/>
    <w:rsid w:val="00D51DF5"/>
    <w:rsid w:val="00D522DB"/>
    <w:rsid w:val="00D52C40"/>
    <w:rsid w:val="00D532CC"/>
    <w:rsid w:val="00D55C4D"/>
    <w:rsid w:val="00D6499C"/>
    <w:rsid w:val="00D660A1"/>
    <w:rsid w:val="00D66A80"/>
    <w:rsid w:val="00D66B1A"/>
    <w:rsid w:val="00D72DE8"/>
    <w:rsid w:val="00D73CBF"/>
    <w:rsid w:val="00D74A22"/>
    <w:rsid w:val="00D76AAE"/>
    <w:rsid w:val="00D771C2"/>
    <w:rsid w:val="00D81CBB"/>
    <w:rsid w:val="00D83E46"/>
    <w:rsid w:val="00D858BE"/>
    <w:rsid w:val="00D9725D"/>
    <w:rsid w:val="00DA13AF"/>
    <w:rsid w:val="00DB127B"/>
    <w:rsid w:val="00DB4533"/>
    <w:rsid w:val="00DB7C0E"/>
    <w:rsid w:val="00DD013F"/>
    <w:rsid w:val="00DD0476"/>
    <w:rsid w:val="00DD0AB5"/>
    <w:rsid w:val="00DD1C57"/>
    <w:rsid w:val="00DD4223"/>
    <w:rsid w:val="00DD599A"/>
    <w:rsid w:val="00DE0D70"/>
    <w:rsid w:val="00DE1F14"/>
    <w:rsid w:val="00DE6840"/>
    <w:rsid w:val="00DE6BE4"/>
    <w:rsid w:val="00DF7A0A"/>
    <w:rsid w:val="00E02955"/>
    <w:rsid w:val="00E07B2D"/>
    <w:rsid w:val="00E15395"/>
    <w:rsid w:val="00E17934"/>
    <w:rsid w:val="00E17E20"/>
    <w:rsid w:val="00E2098E"/>
    <w:rsid w:val="00E2134B"/>
    <w:rsid w:val="00E33527"/>
    <w:rsid w:val="00E342C9"/>
    <w:rsid w:val="00E3588E"/>
    <w:rsid w:val="00E361D8"/>
    <w:rsid w:val="00E40A9A"/>
    <w:rsid w:val="00E41B9F"/>
    <w:rsid w:val="00E60735"/>
    <w:rsid w:val="00E66A25"/>
    <w:rsid w:val="00E67951"/>
    <w:rsid w:val="00E8101C"/>
    <w:rsid w:val="00E93149"/>
    <w:rsid w:val="00E95091"/>
    <w:rsid w:val="00EA04D1"/>
    <w:rsid w:val="00EA2CA7"/>
    <w:rsid w:val="00EA2E37"/>
    <w:rsid w:val="00EA5DE2"/>
    <w:rsid w:val="00EA647C"/>
    <w:rsid w:val="00EB4C35"/>
    <w:rsid w:val="00EC7624"/>
    <w:rsid w:val="00ED5C78"/>
    <w:rsid w:val="00ED6383"/>
    <w:rsid w:val="00EE0AB9"/>
    <w:rsid w:val="00EE0AD0"/>
    <w:rsid w:val="00EF09F6"/>
    <w:rsid w:val="00EF6639"/>
    <w:rsid w:val="00EF6DCC"/>
    <w:rsid w:val="00EF773C"/>
    <w:rsid w:val="00F00BEE"/>
    <w:rsid w:val="00F00EE2"/>
    <w:rsid w:val="00F05A78"/>
    <w:rsid w:val="00F1074D"/>
    <w:rsid w:val="00F13307"/>
    <w:rsid w:val="00F1799C"/>
    <w:rsid w:val="00F253A4"/>
    <w:rsid w:val="00F3290E"/>
    <w:rsid w:val="00F41138"/>
    <w:rsid w:val="00F4299C"/>
    <w:rsid w:val="00F44108"/>
    <w:rsid w:val="00F44533"/>
    <w:rsid w:val="00F66311"/>
    <w:rsid w:val="00F71DA3"/>
    <w:rsid w:val="00F75CA0"/>
    <w:rsid w:val="00F7695B"/>
    <w:rsid w:val="00F775CF"/>
    <w:rsid w:val="00F822E9"/>
    <w:rsid w:val="00F83021"/>
    <w:rsid w:val="00F86435"/>
    <w:rsid w:val="00FA45D9"/>
    <w:rsid w:val="00FA6C37"/>
    <w:rsid w:val="00FB2A26"/>
    <w:rsid w:val="00FB30D4"/>
    <w:rsid w:val="00FB402A"/>
    <w:rsid w:val="00FC72DC"/>
    <w:rsid w:val="00FD5292"/>
    <w:rsid w:val="00FE5131"/>
    <w:rsid w:val="00FF0B11"/>
    <w:rsid w:val="00FF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F3E3968"/>
  <w15:docId w15:val="{2E308B4D-26BE-40A1-A41E-69139F469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C21BA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2386B"/>
    <w:pPr>
      <w:keepNext/>
      <w:spacing w:before="40" w:after="40"/>
      <w:outlineLvl w:val="0"/>
    </w:pPr>
    <w:rPr>
      <w:rFonts w:cs="Arial"/>
      <w:b/>
      <w:bCs/>
    </w:rPr>
  </w:style>
  <w:style w:type="paragraph" w:styleId="berschrift2">
    <w:name w:val="heading 2"/>
    <w:basedOn w:val="Standard"/>
    <w:next w:val="Standard"/>
    <w:link w:val="berschrift2Zchn"/>
    <w:qFormat/>
    <w:rsid w:val="0072386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72386B"/>
    <w:pPr>
      <w:keepNext/>
      <w:spacing w:before="240" w:after="60"/>
      <w:outlineLvl w:val="2"/>
    </w:pPr>
  </w:style>
  <w:style w:type="paragraph" w:styleId="berschrift4">
    <w:name w:val="heading 4"/>
    <w:basedOn w:val="Standard"/>
    <w:next w:val="Standard"/>
    <w:link w:val="berschrift4Zchn"/>
    <w:qFormat/>
    <w:rsid w:val="0072386B"/>
    <w:pPr>
      <w:keepNext/>
      <w:outlineLvl w:val="3"/>
    </w:pPr>
    <w:rPr>
      <w:b/>
      <w:sz w:val="16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72386B"/>
    <w:pPr>
      <w:keepNext/>
      <w:ind w:left="709" w:hanging="709"/>
      <w:jc w:val="both"/>
      <w:outlineLvl w:val="4"/>
    </w:pPr>
    <w:rPr>
      <w:b/>
      <w:sz w:val="18"/>
    </w:rPr>
  </w:style>
  <w:style w:type="paragraph" w:styleId="berschrift6">
    <w:name w:val="heading 6"/>
    <w:basedOn w:val="Standard"/>
    <w:next w:val="Standard"/>
    <w:link w:val="berschrift6Zchn"/>
    <w:qFormat/>
    <w:rsid w:val="0072386B"/>
    <w:pPr>
      <w:keepNext/>
      <w:numPr>
        <w:numId w:val="2"/>
      </w:numPr>
      <w:jc w:val="both"/>
      <w:outlineLvl w:val="5"/>
    </w:pPr>
    <w:rPr>
      <w:b/>
      <w:sz w:val="18"/>
    </w:rPr>
  </w:style>
  <w:style w:type="paragraph" w:styleId="berschrift7">
    <w:name w:val="heading 7"/>
    <w:basedOn w:val="Standard"/>
    <w:next w:val="Standard"/>
    <w:link w:val="berschrift7Zchn"/>
    <w:qFormat/>
    <w:rsid w:val="0072386B"/>
    <w:pPr>
      <w:keepNext/>
      <w:jc w:val="center"/>
      <w:outlineLvl w:val="6"/>
    </w:pPr>
    <w:rPr>
      <w:rFonts w:cs="Arial"/>
      <w:b/>
      <w:bCs/>
    </w:rPr>
  </w:style>
  <w:style w:type="paragraph" w:styleId="berschrift8">
    <w:name w:val="heading 8"/>
    <w:basedOn w:val="Standard"/>
    <w:next w:val="Standard"/>
    <w:link w:val="berschrift8Zchn"/>
    <w:qFormat/>
    <w:rsid w:val="0072386B"/>
    <w:pPr>
      <w:keepNext/>
      <w:autoSpaceDE w:val="0"/>
      <w:autoSpaceDN w:val="0"/>
      <w:adjustRightInd w:val="0"/>
      <w:jc w:val="center"/>
      <w:outlineLvl w:val="7"/>
    </w:pPr>
    <w:rPr>
      <w:rFonts w:ascii="NAILCA+Arial,Bold" w:hAnsi="NAILCA+Arial,Bold"/>
      <w:b/>
      <w:bCs/>
      <w:color w:val="000000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558A4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link w:val="berschrift5"/>
    <w:rsid w:val="005558A4"/>
    <w:rPr>
      <w:rFonts w:ascii="Times New Roman" w:hAnsi="Times New Roman" w:cs="Times New Roman"/>
      <w:b/>
      <w:sz w:val="18"/>
      <w:szCs w:val="24"/>
      <w:lang w:eastAsia="de-DE"/>
    </w:rPr>
  </w:style>
  <w:style w:type="character" w:customStyle="1" w:styleId="berschrift1Zchn">
    <w:name w:val="Überschrift 1 Zchn"/>
    <w:link w:val="berschrift1"/>
    <w:rsid w:val="005E4127"/>
    <w:rPr>
      <w:rFonts w:ascii="Arial" w:hAnsi="Arial" w:cs="Arial"/>
      <w:b/>
      <w:bCs/>
      <w:szCs w:val="24"/>
      <w:lang w:eastAsia="de-DE"/>
    </w:rPr>
  </w:style>
  <w:style w:type="character" w:customStyle="1" w:styleId="berschrift2Zchn">
    <w:name w:val="Überschrift 2 Zchn"/>
    <w:link w:val="berschrift2"/>
    <w:rsid w:val="005558A4"/>
    <w:rPr>
      <w:rFonts w:ascii="Arial" w:hAnsi="Arial" w:cs="Arial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link w:val="berschrift3"/>
    <w:rsid w:val="005E4127"/>
    <w:rPr>
      <w:rFonts w:ascii="Arial" w:hAnsi="Arial" w:cs="Times New Roman"/>
      <w:sz w:val="24"/>
      <w:szCs w:val="20"/>
      <w:lang w:eastAsia="de-DE"/>
    </w:rPr>
  </w:style>
  <w:style w:type="character" w:customStyle="1" w:styleId="berschrift4Zchn">
    <w:name w:val="Überschrift 4 Zchn"/>
    <w:link w:val="berschrift4"/>
    <w:rsid w:val="00267FD5"/>
    <w:rPr>
      <w:rFonts w:ascii="Arial" w:hAnsi="Arial" w:cs="Times New Roman"/>
      <w:b/>
      <w:sz w:val="16"/>
      <w:szCs w:val="20"/>
      <w:u w:val="single"/>
      <w:lang w:eastAsia="de-DE"/>
    </w:rPr>
  </w:style>
  <w:style w:type="paragraph" w:styleId="Titel">
    <w:name w:val="Title"/>
    <w:aliases w:val="Rahmen"/>
    <w:basedOn w:val="Standard"/>
    <w:next w:val="Standard"/>
    <w:link w:val="TitelZchn"/>
    <w:uiPriority w:val="10"/>
    <w:qFormat/>
    <w:rsid w:val="005E4127"/>
    <w:pPr>
      <w:pBdr>
        <w:top w:val="single" w:sz="8" w:space="1" w:color="auto"/>
        <w:left w:val="single" w:sz="8" w:space="0" w:color="auto"/>
        <w:bottom w:val="single" w:sz="8" w:space="4" w:color="auto"/>
        <w:right w:val="single" w:sz="8" w:space="0" w:color="auto"/>
      </w:pBdr>
      <w:shd w:val="clear" w:color="DDD9C3" w:fill="D3D3D3"/>
      <w:contextualSpacing/>
    </w:pPr>
    <w:rPr>
      <w:b/>
      <w:spacing w:val="5"/>
      <w:kern w:val="28"/>
      <w:sz w:val="28"/>
      <w:szCs w:val="52"/>
    </w:rPr>
  </w:style>
  <w:style w:type="character" w:customStyle="1" w:styleId="TitelZchn">
    <w:name w:val="Titel Zchn"/>
    <w:aliases w:val="Rahmen Zchn"/>
    <w:link w:val="Titel"/>
    <w:uiPriority w:val="10"/>
    <w:rsid w:val="005E4127"/>
    <w:rPr>
      <w:rFonts w:ascii="Arial" w:eastAsia="Times New Roman" w:hAnsi="Arial" w:cs="Times New Roman"/>
      <w:b/>
      <w:spacing w:val="5"/>
      <w:kern w:val="28"/>
      <w:sz w:val="28"/>
      <w:szCs w:val="52"/>
      <w:shd w:val="clear" w:color="DDD9C3" w:fill="D3D3D3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67FD5"/>
    <w:pPr>
      <w:numPr>
        <w:ilvl w:val="1"/>
      </w:numPr>
    </w:pPr>
    <w:rPr>
      <w:i/>
      <w:iCs/>
      <w:color w:val="4F81BD"/>
      <w:spacing w:val="15"/>
    </w:rPr>
  </w:style>
  <w:style w:type="character" w:styleId="SchwacheHervorhebung">
    <w:name w:val="Subtle Emphasis"/>
    <w:uiPriority w:val="19"/>
    <w:qFormat/>
    <w:rsid w:val="00267FD5"/>
    <w:rPr>
      <w:rFonts w:ascii="Arial" w:hAnsi="Arial"/>
      <w:i/>
      <w:iCs/>
      <w:color w:val="808080"/>
      <w:sz w:val="22"/>
    </w:rPr>
  </w:style>
  <w:style w:type="character" w:styleId="IntensiveHervorhebung">
    <w:name w:val="Intense Emphasis"/>
    <w:uiPriority w:val="21"/>
    <w:qFormat/>
    <w:rsid w:val="005E4127"/>
    <w:rPr>
      <w:b/>
      <w:bCs/>
      <w:i/>
      <w:iCs/>
      <w:color w:val="4F81BD"/>
    </w:rPr>
  </w:style>
  <w:style w:type="character" w:styleId="Hervorhebung">
    <w:name w:val="Emphasis"/>
    <w:uiPriority w:val="20"/>
    <w:qFormat/>
    <w:rsid w:val="00267FD5"/>
    <w:rPr>
      <w:rFonts w:ascii="Arial" w:hAnsi="Arial"/>
      <w:b/>
      <w:i/>
      <w:iCs/>
      <w:sz w:val="22"/>
    </w:rPr>
  </w:style>
  <w:style w:type="character" w:styleId="Fett">
    <w:name w:val="Strong"/>
    <w:uiPriority w:val="22"/>
    <w:qFormat/>
    <w:rsid w:val="005E4127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5E4127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5E4127"/>
    <w:rPr>
      <w:rFonts w:ascii="Arial" w:hAnsi="Arial"/>
      <w:i/>
      <w:iCs/>
      <w:color w:val="00000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E412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5E4127"/>
    <w:rPr>
      <w:rFonts w:ascii="Arial" w:hAnsi="Arial"/>
      <w:b/>
      <w:bCs/>
      <w:i/>
      <w:iCs/>
      <w:color w:val="4F81BD"/>
    </w:rPr>
  </w:style>
  <w:style w:type="character" w:styleId="SchwacherVerweis">
    <w:name w:val="Subtle Reference"/>
    <w:uiPriority w:val="31"/>
    <w:qFormat/>
    <w:rsid w:val="005E4127"/>
    <w:rPr>
      <w:smallCaps/>
      <w:color w:val="C0504D"/>
      <w:u w:val="single"/>
    </w:rPr>
  </w:style>
  <w:style w:type="character" w:styleId="IntensiverVerweis">
    <w:name w:val="Intense Reference"/>
    <w:uiPriority w:val="32"/>
    <w:qFormat/>
    <w:rsid w:val="005E4127"/>
    <w:rPr>
      <w:b/>
      <w:bCs/>
      <w:smallCaps/>
      <w:color w:val="C0504D"/>
      <w:spacing w:val="5"/>
      <w:u w:val="single"/>
    </w:rPr>
  </w:style>
  <w:style w:type="character" w:customStyle="1" w:styleId="berschrift6Zchn">
    <w:name w:val="Überschrift 6 Zchn"/>
    <w:link w:val="berschrift6"/>
    <w:rsid w:val="005558A4"/>
    <w:rPr>
      <w:b/>
      <w:sz w:val="18"/>
      <w:szCs w:val="24"/>
    </w:rPr>
  </w:style>
  <w:style w:type="character" w:customStyle="1" w:styleId="berschrift7Zchn">
    <w:name w:val="Überschrift 7 Zchn"/>
    <w:link w:val="berschrift7"/>
    <w:rsid w:val="005558A4"/>
    <w:rPr>
      <w:rFonts w:ascii="Arial" w:hAnsi="Arial" w:cs="Arial"/>
      <w:b/>
      <w:bCs/>
      <w:sz w:val="24"/>
      <w:szCs w:val="24"/>
      <w:lang w:eastAsia="de-DE"/>
    </w:rPr>
  </w:style>
  <w:style w:type="character" w:customStyle="1" w:styleId="berschrift8Zchn">
    <w:name w:val="Überschrift 8 Zchn"/>
    <w:link w:val="berschrift8"/>
    <w:rsid w:val="005558A4"/>
    <w:rPr>
      <w:rFonts w:ascii="NAILCA+Arial,Bold" w:hAnsi="NAILCA+Arial,Bold" w:cs="Times New Roman"/>
      <w:b/>
      <w:bCs/>
      <w:color w:val="000000"/>
      <w:lang w:eastAsia="de-DE"/>
    </w:rPr>
  </w:style>
  <w:style w:type="character" w:customStyle="1" w:styleId="berschrift9Zchn">
    <w:name w:val="Überschrift 9 Zchn"/>
    <w:link w:val="berschrift9"/>
    <w:uiPriority w:val="9"/>
    <w:semiHidden/>
    <w:rsid w:val="005558A4"/>
    <w:rPr>
      <w:rFonts w:ascii="Cambria" w:hAnsi="Cambria"/>
      <w:i/>
      <w:iCs/>
      <w:color w:val="404040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267FD5"/>
    <w:rPr>
      <w:rFonts w:ascii="Arial" w:eastAsia="Times New Roman" w:hAnsi="Arial" w:cs="Times New Roman"/>
      <w:i/>
      <w:iCs/>
      <w:color w:val="4F81BD"/>
      <w:spacing w:val="15"/>
      <w:sz w:val="24"/>
      <w:szCs w:val="24"/>
    </w:rPr>
  </w:style>
  <w:style w:type="character" w:styleId="Buchtitel">
    <w:name w:val="Book Title"/>
    <w:uiPriority w:val="33"/>
    <w:qFormat/>
    <w:rsid w:val="00267FD5"/>
    <w:rPr>
      <w:b/>
      <w:bCs/>
      <w:smallCaps/>
      <w:spacing w:val="5"/>
    </w:rPr>
  </w:style>
  <w:style w:type="paragraph" w:customStyle="1" w:styleId="SOPSOP-1">
    <w:name w:val="SOPSOP-1"/>
    <w:basedOn w:val="Standard"/>
    <w:autoRedefine/>
    <w:rsid w:val="00454128"/>
    <w:pPr>
      <w:widowControl w:val="0"/>
      <w:numPr>
        <w:numId w:val="4"/>
      </w:numPr>
      <w:spacing w:before="360" w:after="240"/>
      <w:jc w:val="both"/>
      <w:outlineLvl w:val="0"/>
    </w:pPr>
    <w:rPr>
      <w:sz w:val="28"/>
    </w:rPr>
  </w:style>
  <w:style w:type="paragraph" w:customStyle="1" w:styleId="SOPSOP-2">
    <w:name w:val="SOPSOP-2"/>
    <w:basedOn w:val="berschrift1"/>
    <w:autoRedefine/>
    <w:qFormat/>
    <w:rsid w:val="00EA5DE2"/>
    <w:pPr>
      <w:numPr>
        <w:ilvl w:val="1"/>
        <w:numId w:val="4"/>
      </w:numPr>
      <w:spacing w:before="360" w:after="240"/>
      <w:jc w:val="both"/>
    </w:pPr>
  </w:style>
  <w:style w:type="paragraph" w:customStyle="1" w:styleId="SOPSOP-3">
    <w:name w:val="SOPSOP-3"/>
    <w:basedOn w:val="SOPSOP-2"/>
    <w:autoRedefine/>
    <w:qFormat/>
    <w:rsid w:val="003F0E22"/>
    <w:pPr>
      <w:numPr>
        <w:ilvl w:val="2"/>
      </w:numPr>
    </w:pPr>
  </w:style>
  <w:style w:type="paragraph" w:customStyle="1" w:styleId="SOPSOP-4">
    <w:name w:val="SOPSOP-4"/>
    <w:basedOn w:val="SOPSOP-3"/>
    <w:autoRedefine/>
    <w:qFormat/>
    <w:rsid w:val="0072386B"/>
    <w:pPr>
      <w:numPr>
        <w:ilvl w:val="3"/>
      </w:numPr>
    </w:pPr>
  </w:style>
  <w:style w:type="paragraph" w:customStyle="1" w:styleId="SOPSOP-5">
    <w:name w:val="SOPSOP-5"/>
    <w:basedOn w:val="SOPSOP-4"/>
    <w:autoRedefine/>
    <w:qFormat/>
    <w:rsid w:val="0072386B"/>
    <w:pPr>
      <w:numPr>
        <w:ilvl w:val="4"/>
      </w:numPr>
    </w:pPr>
  </w:style>
  <w:style w:type="paragraph" w:customStyle="1" w:styleId="SOPSOP-Anlagen">
    <w:name w:val="SOPSOP-Anlagen"/>
    <w:basedOn w:val="SOPSOP-Text"/>
    <w:autoRedefine/>
    <w:qFormat/>
    <w:rsid w:val="00553BCE"/>
    <w:pPr>
      <w:keepNext w:val="0"/>
      <w:widowControl w:val="0"/>
      <w:spacing w:before="0" w:after="0"/>
      <w:ind w:left="0"/>
      <w:jc w:val="left"/>
    </w:pPr>
    <w:rPr>
      <w:b/>
      <w:bCs/>
      <w:color w:val="000000"/>
      <w:szCs w:val="22"/>
    </w:rPr>
  </w:style>
  <w:style w:type="paragraph" w:customStyle="1" w:styleId="SOPSOP-Text">
    <w:name w:val="SOPSOP-Text"/>
    <w:basedOn w:val="SOPSOP-2"/>
    <w:qFormat/>
    <w:rsid w:val="00546A80"/>
    <w:pPr>
      <w:numPr>
        <w:ilvl w:val="0"/>
        <w:numId w:val="0"/>
      </w:numPr>
      <w:spacing w:before="40" w:after="120"/>
      <w:ind w:left="357"/>
    </w:pPr>
    <w:rPr>
      <w:b w:val="0"/>
      <w:bCs w:val="0"/>
    </w:rPr>
  </w:style>
  <w:style w:type="paragraph" w:customStyle="1" w:styleId="SOPSOP-TextAUFZHLUNG">
    <w:name w:val="SOPSOP-Text_AUFZÄHLUNG"/>
    <w:basedOn w:val="SOPSOP-Text"/>
    <w:qFormat/>
    <w:rsid w:val="00AF5BD4"/>
    <w:pPr>
      <w:keepNext w:val="0"/>
      <w:widowControl w:val="0"/>
      <w:numPr>
        <w:numId w:val="3"/>
      </w:numPr>
    </w:pPr>
    <w:rPr>
      <w:lang w:val="en-US"/>
    </w:rPr>
  </w:style>
  <w:style w:type="paragraph" w:customStyle="1" w:styleId="Deckblatt">
    <w:name w:val="Deckblatt"/>
    <w:basedOn w:val="berschrift1"/>
    <w:autoRedefine/>
    <w:qFormat/>
    <w:rsid w:val="00325396"/>
  </w:style>
  <w:style w:type="character" w:styleId="BesuchterLink">
    <w:name w:val="FollowedHyperlink"/>
    <w:semiHidden/>
    <w:rsid w:val="0072386B"/>
    <w:rPr>
      <w:color w:val="800080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2386B"/>
    <w:rPr>
      <w:rFonts w:ascii="Tahoma" w:hAnsi="Tahoma"/>
      <w:sz w:val="16"/>
      <w:szCs w:val="16"/>
      <w:lang w:val="x-none" w:eastAsia="x-none"/>
    </w:rPr>
  </w:style>
  <w:style w:type="character" w:customStyle="1" w:styleId="DokumentstrukturZchn">
    <w:name w:val="Dokumentstruktur Zchn"/>
    <w:link w:val="Dokumentstruktur"/>
    <w:uiPriority w:val="99"/>
    <w:semiHidden/>
    <w:rsid w:val="0072386B"/>
    <w:rPr>
      <w:rFonts w:ascii="Tahoma" w:hAnsi="Tahoma" w:cs="Times New Roman"/>
      <w:sz w:val="16"/>
      <w:szCs w:val="16"/>
      <w:lang w:val="x-none" w:eastAsia="x-non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2386B"/>
  </w:style>
  <w:style w:type="character" w:customStyle="1" w:styleId="FunotentextZchn">
    <w:name w:val="Fußnotentext Zchn"/>
    <w:link w:val="Funotentext"/>
    <w:uiPriority w:val="99"/>
    <w:semiHidden/>
    <w:rsid w:val="0072386B"/>
    <w:rPr>
      <w:rFonts w:ascii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uiPriority w:val="99"/>
    <w:semiHidden/>
    <w:unhideWhenUsed/>
    <w:rsid w:val="0072386B"/>
    <w:rPr>
      <w:vertAlign w:val="superscript"/>
    </w:rPr>
  </w:style>
  <w:style w:type="paragraph" w:styleId="Fuzeile">
    <w:name w:val="footer"/>
    <w:basedOn w:val="Standard"/>
    <w:link w:val="FuzeileZchn"/>
    <w:uiPriority w:val="99"/>
    <w:rsid w:val="007238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2386B"/>
    <w:rPr>
      <w:rFonts w:ascii="Times New Roman" w:hAnsi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rsid w:val="0072386B"/>
    <w:rPr>
      <w:color w:val="0000FF"/>
      <w:u w:val="single"/>
    </w:rPr>
  </w:style>
  <w:style w:type="paragraph" w:styleId="Index1">
    <w:name w:val="index 1"/>
    <w:basedOn w:val="Standard"/>
    <w:next w:val="Standard"/>
    <w:autoRedefine/>
    <w:semiHidden/>
    <w:rsid w:val="0072386B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72386B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72386B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72386B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72386B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72386B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72386B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72386B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72386B"/>
    <w:pPr>
      <w:ind w:left="2160" w:hanging="240"/>
    </w:pPr>
  </w:style>
  <w:style w:type="paragraph" w:styleId="Indexberschrift">
    <w:name w:val="index heading"/>
    <w:basedOn w:val="Standard"/>
    <w:next w:val="Index1"/>
    <w:semiHidden/>
    <w:rsid w:val="0072386B"/>
  </w:style>
  <w:style w:type="paragraph" w:styleId="Kommentartext">
    <w:name w:val="annotation text"/>
    <w:basedOn w:val="Standard"/>
    <w:link w:val="KommentartextZchn"/>
    <w:uiPriority w:val="99"/>
    <w:semiHidden/>
    <w:rsid w:val="0072386B"/>
  </w:style>
  <w:style w:type="character" w:customStyle="1" w:styleId="KommentartextZchn">
    <w:name w:val="Kommentartext Zchn"/>
    <w:link w:val="Kommentartext"/>
    <w:uiPriority w:val="99"/>
    <w:semiHidden/>
    <w:rsid w:val="0072386B"/>
    <w:rPr>
      <w:rFonts w:ascii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72386B"/>
    <w:rPr>
      <w:b/>
      <w:bCs/>
    </w:rPr>
  </w:style>
  <w:style w:type="character" w:customStyle="1" w:styleId="KommentarthemaZchn">
    <w:name w:val="Kommentarthema Zchn"/>
    <w:link w:val="Kommentarthema"/>
    <w:semiHidden/>
    <w:rsid w:val="0072386B"/>
    <w:rPr>
      <w:rFonts w:ascii="Times New Roman" w:hAnsi="Times New Roman" w:cs="Times New Roman"/>
      <w:b/>
      <w:bCs/>
      <w:sz w:val="20"/>
      <w:szCs w:val="20"/>
      <w:lang w:eastAsia="de-DE"/>
    </w:rPr>
  </w:style>
  <w:style w:type="character" w:styleId="Kommentarzeichen">
    <w:name w:val="annotation reference"/>
    <w:semiHidden/>
    <w:rsid w:val="0072386B"/>
    <w:rPr>
      <w:sz w:val="16"/>
      <w:szCs w:val="16"/>
    </w:rPr>
  </w:style>
  <w:style w:type="paragraph" w:styleId="Kopfzeile">
    <w:name w:val="header"/>
    <w:basedOn w:val="Standard"/>
    <w:link w:val="KopfzeileZchn"/>
    <w:rsid w:val="007238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72386B"/>
    <w:rPr>
      <w:rFonts w:ascii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semiHidden/>
    <w:rsid w:val="007238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72386B"/>
    <w:rPr>
      <w:rFonts w:ascii="Tahoma" w:hAnsi="Tahoma" w:cs="Tahoma"/>
      <w:sz w:val="16"/>
      <w:szCs w:val="16"/>
      <w:lang w:eastAsia="de-DE"/>
    </w:rPr>
  </w:style>
  <w:style w:type="paragraph" w:styleId="Textkrper">
    <w:name w:val="Body Text"/>
    <w:basedOn w:val="Standard"/>
    <w:link w:val="TextkrperZchn"/>
    <w:rsid w:val="0072386B"/>
  </w:style>
  <w:style w:type="character" w:customStyle="1" w:styleId="TextkrperZchn">
    <w:name w:val="Textkörper Zchn"/>
    <w:link w:val="Textkrper"/>
    <w:rsid w:val="0072386B"/>
    <w:rPr>
      <w:rFonts w:ascii="Arial" w:hAnsi="Arial" w:cs="Times New Roman"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72386B"/>
    <w:rPr>
      <w:b/>
      <w:sz w:val="16"/>
    </w:rPr>
  </w:style>
  <w:style w:type="character" w:customStyle="1" w:styleId="Textkrper2Zchn">
    <w:name w:val="Textkörper 2 Zchn"/>
    <w:link w:val="Textkrper2"/>
    <w:semiHidden/>
    <w:rsid w:val="0072386B"/>
    <w:rPr>
      <w:rFonts w:ascii="Arial" w:hAnsi="Arial" w:cs="Times New Roman"/>
      <w:b/>
      <w:sz w:val="16"/>
      <w:szCs w:val="20"/>
      <w:lang w:eastAsia="de-DE"/>
    </w:rPr>
  </w:style>
  <w:style w:type="paragraph" w:styleId="Textkrper-Einzug2">
    <w:name w:val="Body Text Indent 2"/>
    <w:basedOn w:val="Standard"/>
    <w:link w:val="Textkrper-Einzug2Zchn"/>
    <w:semiHidden/>
    <w:rsid w:val="0072386B"/>
    <w:pPr>
      <w:ind w:left="1440" w:hanging="731"/>
      <w:jc w:val="both"/>
    </w:pPr>
    <w:rPr>
      <w:sz w:val="18"/>
    </w:rPr>
  </w:style>
  <w:style w:type="character" w:customStyle="1" w:styleId="Textkrper-Einzug2Zchn">
    <w:name w:val="Textkörper-Einzug 2 Zchn"/>
    <w:link w:val="Textkrper-Einzug2"/>
    <w:semiHidden/>
    <w:rsid w:val="0072386B"/>
    <w:rPr>
      <w:rFonts w:ascii="Times New Roman" w:hAnsi="Times New Roman" w:cs="Times New Roman"/>
      <w:sz w:val="18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rsid w:val="0072386B"/>
    <w:pPr>
      <w:spacing w:before="120"/>
      <w:ind w:left="720"/>
    </w:pPr>
    <w:rPr>
      <w:rFonts w:cs="Arial"/>
      <w:sz w:val="18"/>
    </w:rPr>
  </w:style>
  <w:style w:type="character" w:customStyle="1" w:styleId="Textkrper-ZeileneinzugZchn">
    <w:name w:val="Textkörper-Zeileneinzug Zchn"/>
    <w:link w:val="Textkrper-Zeileneinzug"/>
    <w:semiHidden/>
    <w:rsid w:val="0072386B"/>
    <w:rPr>
      <w:rFonts w:ascii="Arial" w:hAnsi="Arial" w:cs="Arial"/>
      <w:sz w:val="18"/>
      <w:szCs w:val="24"/>
      <w:lang w:eastAsia="de-DE"/>
    </w:rPr>
  </w:style>
  <w:style w:type="paragraph" w:customStyle="1" w:styleId="berschrift40">
    <w:name w:val="Überschrift4"/>
    <w:basedOn w:val="berschrift3"/>
    <w:next w:val="Standard"/>
    <w:rsid w:val="0072386B"/>
    <w:pPr>
      <w:spacing w:before="120" w:after="120"/>
    </w:pPr>
  </w:style>
  <w:style w:type="paragraph" w:styleId="Verzeichnis1">
    <w:name w:val="toc 1"/>
    <w:basedOn w:val="Standard"/>
    <w:next w:val="Standard"/>
    <w:autoRedefine/>
    <w:uiPriority w:val="39"/>
    <w:qFormat/>
    <w:rsid w:val="001C6404"/>
    <w:pPr>
      <w:tabs>
        <w:tab w:val="left" w:pos="397"/>
        <w:tab w:val="right" w:leader="dot" w:pos="9061"/>
      </w:tabs>
      <w:spacing w:before="120" w:after="60"/>
      <w:ind w:left="397" w:hanging="397"/>
    </w:pPr>
    <w:rPr>
      <w:rFonts w:cs="Arial"/>
      <w:b/>
      <w:bCs/>
      <w:noProof/>
      <w:szCs w:val="22"/>
    </w:rPr>
  </w:style>
  <w:style w:type="paragraph" w:styleId="Verzeichnis2">
    <w:name w:val="toc 2"/>
    <w:basedOn w:val="Standard"/>
    <w:next w:val="Standard"/>
    <w:autoRedefine/>
    <w:uiPriority w:val="39"/>
    <w:qFormat/>
    <w:rsid w:val="00C02E3D"/>
    <w:pPr>
      <w:tabs>
        <w:tab w:val="left" w:pos="1021"/>
        <w:tab w:val="right" w:leader="dot" w:pos="9061"/>
      </w:tabs>
      <w:ind w:left="794" w:hanging="397"/>
    </w:pPr>
    <w:rPr>
      <w:rFonts w:cs="Arial"/>
      <w:b/>
      <w:bCs/>
      <w:smallCaps/>
      <w:noProof/>
      <w:szCs w:val="22"/>
    </w:rPr>
  </w:style>
  <w:style w:type="paragraph" w:styleId="Verzeichnis3">
    <w:name w:val="toc 3"/>
    <w:basedOn w:val="Standard"/>
    <w:next w:val="Standard"/>
    <w:autoRedefine/>
    <w:uiPriority w:val="39"/>
    <w:rsid w:val="0072386B"/>
    <w:pPr>
      <w:ind w:left="240"/>
    </w:pPr>
  </w:style>
  <w:style w:type="paragraph" w:styleId="Verzeichnis4">
    <w:name w:val="toc 4"/>
    <w:basedOn w:val="Standard"/>
    <w:next w:val="Standard"/>
    <w:autoRedefine/>
    <w:uiPriority w:val="39"/>
    <w:rsid w:val="0072386B"/>
    <w:pPr>
      <w:tabs>
        <w:tab w:val="left" w:pos="1701"/>
        <w:tab w:val="left" w:pos="6804"/>
      </w:tabs>
      <w:ind w:left="480"/>
    </w:pPr>
    <w:rPr>
      <w:sz w:val="18"/>
    </w:rPr>
  </w:style>
  <w:style w:type="paragraph" w:styleId="Verzeichnis5">
    <w:name w:val="toc 5"/>
    <w:basedOn w:val="Standard"/>
    <w:next w:val="Standard"/>
    <w:autoRedefine/>
    <w:uiPriority w:val="39"/>
    <w:rsid w:val="0072386B"/>
    <w:pPr>
      <w:ind w:left="720"/>
    </w:pPr>
  </w:style>
  <w:style w:type="paragraph" w:styleId="Verzeichnis6">
    <w:name w:val="toc 6"/>
    <w:basedOn w:val="Standard"/>
    <w:next w:val="Standard"/>
    <w:autoRedefine/>
    <w:uiPriority w:val="39"/>
    <w:rsid w:val="0072386B"/>
    <w:pPr>
      <w:ind w:left="960"/>
    </w:pPr>
  </w:style>
  <w:style w:type="paragraph" w:styleId="Verzeichnis7">
    <w:name w:val="toc 7"/>
    <w:basedOn w:val="Standard"/>
    <w:next w:val="Standard"/>
    <w:autoRedefine/>
    <w:uiPriority w:val="39"/>
    <w:rsid w:val="0072386B"/>
    <w:pPr>
      <w:ind w:left="1200"/>
    </w:pPr>
  </w:style>
  <w:style w:type="paragraph" w:styleId="Verzeichnis8">
    <w:name w:val="toc 8"/>
    <w:basedOn w:val="Standard"/>
    <w:next w:val="Standard"/>
    <w:autoRedefine/>
    <w:uiPriority w:val="39"/>
    <w:rsid w:val="0072386B"/>
    <w:pPr>
      <w:ind w:left="1440"/>
    </w:pPr>
  </w:style>
  <w:style w:type="paragraph" w:styleId="Verzeichnis9">
    <w:name w:val="toc 9"/>
    <w:basedOn w:val="Standard"/>
    <w:next w:val="Standard"/>
    <w:autoRedefine/>
    <w:uiPriority w:val="39"/>
    <w:rsid w:val="0072386B"/>
    <w:pPr>
      <w:ind w:left="1680"/>
    </w:pPr>
  </w:style>
  <w:style w:type="paragraph" w:styleId="berarbeitung">
    <w:name w:val="Revision"/>
    <w:hidden/>
    <w:uiPriority w:val="99"/>
    <w:semiHidden/>
    <w:rsid w:val="00D73CBF"/>
    <w:rPr>
      <w:sz w:val="24"/>
      <w:szCs w:val="24"/>
    </w:rPr>
  </w:style>
  <w:style w:type="table" w:styleId="Tabellenraster">
    <w:name w:val="Table Grid"/>
    <w:basedOn w:val="NormaleTabelle"/>
    <w:uiPriority w:val="59"/>
    <w:rsid w:val="00705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F6639"/>
    <w:pPr>
      <w:ind w:left="720"/>
      <w:contextualSpacing/>
    </w:pPr>
    <w:rPr>
      <w:sz w:val="20"/>
      <w:szCs w:val="20"/>
      <w:lang w:eastAsia="en-US"/>
    </w:rPr>
  </w:style>
  <w:style w:type="paragraph" w:customStyle="1" w:styleId="SOPSOP1">
    <w:name w:val="SOPSOP 1"/>
    <w:basedOn w:val="Standard"/>
    <w:qFormat/>
    <w:rsid w:val="00A80868"/>
    <w:pPr>
      <w:numPr>
        <w:numId w:val="5"/>
      </w:numPr>
      <w:spacing w:before="360" w:after="240"/>
    </w:pPr>
    <w:rPr>
      <w:rFonts w:eastAsiaTheme="minorHAnsi" w:cstheme="minorBidi"/>
      <w:b/>
      <w:sz w:val="28"/>
      <w:szCs w:val="22"/>
      <w:lang w:eastAsia="en-US"/>
    </w:rPr>
  </w:style>
  <w:style w:type="paragraph" w:customStyle="1" w:styleId="SOPSOP2">
    <w:name w:val="SOPSOP 2"/>
    <w:basedOn w:val="SOPSOP1"/>
    <w:qFormat/>
    <w:rsid w:val="00A80868"/>
    <w:pPr>
      <w:numPr>
        <w:ilvl w:val="1"/>
      </w:numPr>
    </w:pPr>
    <w:rPr>
      <w:sz w:val="22"/>
    </w:rPr>
  </w:style>
  <w:style w:type="paragraph" w:customStyle="1" w:styleId="SOPSOP3">
    <w:name w:val="SOPSOP 3"/>
    <w:basedOn w:val="SOPSOP2"/>
    <w:qFormat/>
    <w:rsid w:val="00A80868"/>
    <w:pPr>
      <w:numPr>
        <w:ilvl w:val="2"/>
      </w:numPr>
      <w:ind w:left="1105" w:hanging="748"/>
    </w:pPr>
  </w:style>
  <w:style w:type="paragraph" w:customStyle="1" w:styleId="SOPSOP4">
    <w:name w:val="SOPSOP 4"/>
    <w:basedOn w:val="SOPSOP3"/>
    <w:qFormat/>
    <w:rsid w:val="00A80868"/>
    <w:pPr>
      <w:numPr>
        <w:ilvl w:val="3"/>
      </w:numPr>
    </w:pPr>
  </w:style>
  <w:style w:type="paragraph" w:customStyle="1" w:styleId="SOPSOP5">
    <w:name w:val="SOPSOP 5"/>
    <w:basedOn w:val="SOPSOP4"/>
    <w:qFormat/>
    <w:rsid w:val="00A80868"/>
    <w:pPr>
      <w:numPr>
        <w:ilvl w:val="4"/>
      </w:numPr>
    </w:pPr>
  </w:style>
  <w:style w:type="numbering" w:customStyle="1" w:styleId="SOPSOPListe">
    <w:name w:val="SOPSOP Liste"/>
    <w:basedOn w:val="KeineListe"/>
    <w:uiPriority w:val="99"/>
    <w:rsid w:val="00A80868"/>
    <w:pPr>
      <w:numPr>
        <w:numId w:val="5"/>
      </w:numPr>
    </w:pPr>
  </w:style>
  <w:style w:type="paragraph" w:customStyle="1" w:styleId="SOPSOPText">
    <w:name w:val="SOPSOP Text"/>
    <w:basedOn w:val="SOPSOP1"/>
    <w:qFormat/>
    <w:rsid w:val="00A80868"/>
    <w:pPr>
      <w:numPr>
        <w:numId w:val="0"/>
      </w:numPr>
      <w:spacing w:before="0" w:after="120"/>
      <w:ind w:left="357"/>
      <w:jc w:val="both"/>
    </w:pPr>
    <w:rPr>
      <w:b w:val="0"/>
      <w:sz w:val="22"/>
    </w:rPr>
  </w:style>
  <w:style w:type="paragraph" w:customStyle="1" w:styleId="TableheadingrowsAgency">
    <w:name w:val="Table heading rows (Agency)"/>
    <w:basedOn w:val="Standard"/>
    <w:semiHidden/>
    <w:rsid w:val="002538F1"/>
    <w:pPr>
      <w:keepNext/>
      <w:spacing w:after="140" w:line="280" w:lineRule="atLeast"/>
    </w:pPr>
    <w:rPr>
      <w:rFonts w:ascii="Verdana" w:eastAsia="SimSun" w:hAnsi="Verdana" w:cs="Verdana"/>
      <w:b/>
      <w:sz w:val="18"/>
      <w:szCs w:val="18"/>
      <w:lang w:val="en-GB" w:eastAsia="en-GB"/>
    </w:rPr>
  </w:style>
  <w:style w:type="paragraph" w:styleId="Endnotentext">
    <w:name w:val="endnote text"/>
    <w:basedOn w:val="Standard"/>
    <w:link w:val="EndnotentextZchn"/>
    <w:uiPriority w:val="99"/>
    <w:semiHidden/>
    <w:rsid w:val="00583C9F"/>
    <w:rPr>
      <w:rFonts w:ascii="Verdana" w:eastAsia="SimSun" w:hAnsi="Verdana" w:cs="Verdana"/>
      <w:sz w:val="15"/>
      <w:szCs w:val="15"/>
      <w:lang w:val="en-GB" w:eastAsia="en-GB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583C9F"/>
    <w:rPr>
      <w:rFonts w:ascii="Verdana" w:eastAsia="SimSun" w:hAnsi="Verdana" w:cs="Verdana"/>
      <w:sz w:val="15"/>
      <w:szCs w:val="15"/>
      <w:lang w:val="en-GB" w:eastAsia="en-GB"/>
    </w:rPr>
  </w:style>
  <w:style w:type="paragraph" w:customStyle="1" w:styleId="TabletextrowsAgency">
    <w:name w:val="Table text rows (Agency)"/>
    <w:basedOn w:val="Standard"/>
    <w:semiHidden/>
    <w:rsid w:val="0052346B"/>
    <w:pPr>
      <w:spacing w:line="280" w:lineRule="exact"/>
    </w:pPr>
    <w:rPr>
      <w:rFonts w:ascii="Verdana" w:eastAsia="SimSun" w:hAnsi="Verdana" w:cs="Verdana"/>
      <w:sz w:val="18"/>
      <w:szCs w:val="18"/>
      <w:lang w:val="en-GB" w:eastAsia="zh-CN"/>
    </w:rPr>
  </w:style>
  <w:style w:type="paragraph" w:customStyle="1" w:styleId="BodytextAgency">
    <w:name w:val="Body text (Agency)"/>
    <w:basedOn w:val="Standard"/>
    <w:uiPriority w:val="99"/>
    <w:qFormat/>
    <w:rsid w:val="00AA64E2"/>
    <w:pPr>
      <w:spacing w:after="140" w:line="280" w:lineRule="atLeast"/>
    </w:pPr>
    <w:rPr>
      <w:rFonts w:ascii="Verdana" w:eastAsia="SimSun" w:hAnsi="Verdana" w:cs="Verdana"/>
      <w:sz w:val="18"/>
      <w:szCs w:val="18"/>
      <w:lang w:val="en-GB" w:eastAsia="en-GB"/>
    </w:rPr>
  </w:style>
  <w:style w:type="character" w:styleId="Platzhaltertext">
    <w:name w:val="Placeholder Text"/>
    <w:basedOn w:val="Absatz-Standardschriftart"/>
    <w:uiPriority w:val="99"/>
    <w:semiHidden/>
    <w:rsid w:val="00122B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5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4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73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18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0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5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9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6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3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13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8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11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59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89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33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03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91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51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00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15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05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18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28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29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04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48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16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78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5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92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21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25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67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04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175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5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2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2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670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90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21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18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3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8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6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2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85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8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D42BD-A4BE-46BC-B974-B870D5B5E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1834</Words>
  <Characters>11556</Characters>
  <Application>Microsoft Office Word</Application>
  <DocSecurity>0</DocSecurity>
  <Lines>96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TLV</Company>
  <LinksUpToDate>false</LinksUpToDate>
  <CharactersWithSpaces>13364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Katrin Reder-Christ</dc:creator>
  <cp:lastModifiedBy>Reder-Christ, Katrin (ZLG)</cp:lastModifiedBy>
  <cp:revision>3</cp:revision>
  <cp:lastPrinted>2018-06-26T11:01:00Z</cp:lastPrinted>
  <dcterms:created xsi:type="dcterms:W3CDTF">2021-07-06T11:13:00Z</dcterms:created>
  <dcterms:modified xsi:type="dcterms:W3CDTF">2021-07-06T11:14:00Z</dcterms:modified>
</cp:coreProperties>
</file>