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BED9" w14:textId="77777777" w:rsidR="00346D2E" w:rsidRDefault="00346D2E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346D2E" w:rsidRPr="005B10CB" w14:paraId="09512E26" w14:textId="77777777" w:rsidTr="00301FCF">
        <w:trPr>
          <w:jc w:val="center"/>
        </w:trPr>
        <w:tc>
          <w:tcPr>
            <w:tcW w:w="2574" w:type="dxa"/>
          </w:tcPr>
          <w:p w14:paraId="454E7D19" w14:textId="77777777" w:rsidR="00346D2E" w:rsidRPr="007F53EC" w:rsidRDefault="00346D2E" w:rsidP="00301FCF">
            <w:pPr>
              <w:pStyle w:val="berschrift1"/>
              <w:spacing w:before="0" w:after="0"/>
              <w:rPr>
                <w:sz w:val="22"/>
                <w:szCs w:val="22"/>
              </w:rPr>
            </w:pPr>
            <w:r w:rsidRPr="007F53EC">
              <w:rPr>
                <w:sz w:val="22"/>
                <w:szCs w:val="22"/>
              </w:rPr>
              <w:t>Schlüsselwörter</w:t>
            </w:r>
          </w:p>
        </w:tc>
        <w:tc>
          <w:tcPr>
            <w:tcW w:w="6498" w:type="dxa"/>
            <w:gridSpan w:val="2"/>
          </w:tcPr>
          <w:p w14:paraId="6F221374" w14:textId="43308B6E" w:rsidR="00346D2E" w:rsidRPr="007F53EC" w:rsidRDefault="000D173A" w:rsidP="00301FCF">
            <w:pPr>
              <w:rPr>
                <w:rFonts w:cs="Arial"/>
                <w:sz w:val="22"/>
                <w:szCs w:val="22"/>
              </w:rPr>
            </w:pPr>
            <w:r w:rsidRPr="007F53EC">
              <w:rPr>
                <w:sz w:val="22"/>
                <w:szCs w:val="22"/>
              </w:rPr>
              <w:t>Audit, intern, intern länderübergreifend</w:t>
            </w:r>
          </w:p>
        </w:tc>
      </w:tr>
      <w:tr w:rsidR="00346D2E" w:rsidRPr="005B10CB" w14:paraId="6C62B0B6" w14:textId="77777777" w:rsidTr="00301FCF">
        <w:trPr>
          <w:jc w:val="center"/>
        </w:trPr>
        <w:tc>
          <w:tcPr>
            <w:tcW w:w="2574" w:type="dxa"/>
          </w:tcPr>
          <w:p w14:paraId="0A641597" w14:textId="77777777" w:rsidR="00346D2E" w:rsidRPr="007F53EC" w:rsidRDefault="00346D2E" w:rsidP="00301FCF">
            <w:pPr>
              <w:pStyle w:val="berschrift1"/>
              <w:spacing w:before="0" w:after="0"/>
              <w:rPr>
                <w:sz w:val="22"/>
                <w:szCs w:val="22"/>
              </w:rPr>
            </w:pPr>
            <w:r w:rsidRPr="007F53EC">
              <w:rPr>
                <w:sz w:val="22"/>
                <w:szCs w:val="22"/>
              </w:rPr>
              <w:t>zugrunde liegendes Qualitätsdokument</w:t>
            </w:r>
          </w:p>
        </w:tc>
        <w:tc>
          <w:tcPr>
            <w:tcW w:w="6498" w:type="dxa"/>
            <w:gridSpan w:val="2"/>
          </w:tcPr>
          <w:p w14:paraId="3C9CF4A8" w14:textId="15127C50" w:rsidR="00346D2E" w:rsidRPr="007F53EC" w:rsidRDefault="00B828FC" w:rsidP="00F5284B">
            <w:pPr>
              <w:rPr>
                <w:sz w:val="22"/>
                <w:szCs w:val="22"/>
              </w:rPr>
            </w:pPr>
            <w:r w:rsidRPr="007F53EC">
              <w:rPr>
                <w:sz w:val="22"/>
                <w:szCs w:val="22"/>
              </w:rPr>
              <w:t xml:space="preserve">VAW </w:t>
            </w:r>
            <w:r w:rsidR="00346D2E" w:rsidRPr="007F53EC">
              <w:rPr>
                <w:sz w:val="22"/>
                <w:szCs w:val="22"/>
              </w:rPr>
              <w:t>111102 „Durchführung von Audits“</w:t>
            </w:r>
          </w:p>
        </w:tc>
      </w:tr>
      <w:tr w:rsidR="00346D2E" w:rsidRPr="005B10CB" w14:paraId="54A639C5" w14:textId="77777777" w:rsidTr="00301FCF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21223499" w14:textId="3DC060FF" w:rsidR="00346D2E" w:rsidRPr="007F53EC" w:rsidRDefault="00346D2E" w:rsidP="006A753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F53EC">
              <w:rPr>
                <w:rFonts w:cs="Arial"/>
                <w:b/>
                <w:bCs/>
                <w:sz w:val="22"/>
                <w:szCs w:val="22"/>
              </w:rPr>
              <w:t>Querverweise</w:t>
            </w:r>
          </w:p>
        </w:tc>
        <w:tc>
          <w:tcPr>
            <w:tcW w:w="6498" w:type="dxa"/>
            <w:gridSpan w:val="2"/>
          </w:tcPr>
          <w:p w14:paraId="38489C70" w14:textId="1AF79788" w:rsidR="00346D2E" w:rsidRPr="007F53EC" w:rsidRDefault="00346D2E" w:rsidP="00346D2E">
            <w:pPr>
              <w:rPr>
                <w:rFonts w:cs="Arial"/>
                <w:sz w:val="22"/>
                <w:szCs w:val="22"/>
              </w:rPr>
            </w:pPr>
            <w:r w:rsidRPr="007F53EC">
              <w:rPr>
                <w:sz w:val="22"/>
                <w:szCs w:val="22"/>
              </w:rPr>
              <w:t>VAW 111102 Kap. 3.3.4.1</w:t>
            </w:r>
          </w:p>
        </w:tc>
      </w:tr>
      <w:tr w:rsidR="00346D2E" w:rsidRPr="005B10CB" w14:paraId="66787412" w14:textId="77777777" w:rsidTr="00301FCF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803268B" w14:textId="77777777" w:rsidR="00346D2E" w:rsidRPr="006A753A" w:rsidRDefault="00346D2E" w:rsidP="00301F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7BEA4C27" w14:textId="77777777" w:rsidR="00346D2E" w:rsidRPr="006A753A" w:rsidRDefault="00346D2E" w:rsidP="00301FC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46D2E" w:rsidRPr="005B10CB" w14:paraId="4BA67BFC" w14:textId="77777777" w:rsidTr="00301FCF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3609B2C7" w14:textId="77777777" w:rsidR="00346D2E" w:rsidRPr="006A753A" w:rsidRDefault="00346D2E" w:rsidP="00301FC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53A">
              <w:rPr>
                <w:rFonts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14:paraId="2D1C46C6" w14:textId="5C0EDA90" w:rsidR="002143C6" w:rsidRPr="006A753A" w:rsidRDefault="002143C6" w:rsidP="002143C6">
            <w:pPr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Dr. Jürgen Sommerhäuser (EFG 01)</w:t>
            </w:r>
          </w:p>
        </w:tc>
        <w:tc>
          <w:tcPr>
            <w:tcW w:w="3007" w:type="dxa"/>
            <w:vAlign w:val="center"/>
          </w:tcPr>
          <w:p w14:paraId="30D3E289" w14:textId="66645C08" w:rsidR="00346D2E" w:rsidRPr="006A753A" w:rsidRDefault="00846320" w:rsidP="00301FC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24.04</w:t>
            </w:r>
            <w:r w:rsidR="00B878FE" w:rsidRPr="006A753A">
              <w:rPr>
                <w:rFonts w:cs="Arial"/>
                <w:sz w:val="22"/>
                <w:szCs w:val="22"/>
              </w:rPr>
              <w:t>.2020</w:t>
            </w:r>
          </w:p>
        </w:tc>
      </w:tr>
      <w:tr w:rsidR="00346D2E" w:rsidRPr="005B10CB" w14:paraId="619F31E7" w14:textId="77777777" w:rsidTr="00301FCF">
        <w:trPr>
          <w:jc w:val="center"/>
        </w:trPr>
        <w:tc>
          <w:tcPr>
            <w:tcW w:w="2574" w:type="dxa"/>
            <w:vAlign w:val="center"/>
          </w:tcPr>
          <w:p w14:paraId="4CEF40B2" w14:textId="77777777" w:rsidR="00346D2E" w:rsidRPr="006A753A" w:rsidRDefault="00346D2E" w:rsidP="00301FC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53A">
              <w:rPr>
                <w:rFonts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1191D7D1" w14:textId="77777777" w:rsidR="00346D2E" w:rsidRPr="006A753A" w:rsidRDefault="00346D2E" w:rsidP="00301FCF">
            <w:pPr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231116AA" w14:textId="1F324CF1" w:rsidR="00346D2E" w:rsidRPr="006A753A" w:rsidRDefault="006A753A" w:rsidP="00301FCF">
            <w:pPr>
              <w:jc w:val="center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24.04</w:t>
            </w:r>
            <w:r w:rsidR="00B878FE" w:rsidRPr="006A753A">
              <w:rPr>
                <w:rFonts w:cs="Arial"/>
                <w:sz w:val="22"/>
                <w:szCs w:val="22"/>
              </w:rPr>
              <w:t>.2020</w:t>
            </w:r>
          </w:p>
        </w:tc>
      </w:tr>
      <w:tr w:rsidR="00346D2E" w:rsidRPr="005B10CB" w14:paraId="300BD5D2" w14:textId="77777777" w:rsidTr="00301FCF">
        <w:trPr>
          <w:trHeight w:val="17"/>
          <w:jc w:val="center"/>
        </w:trPr>
        <w:tc>
          <w:tcPr>
            <w:tcW w:w="2574" w:type="dxa"/>
            <w:vAlign w:val="center"/>
          </w:tcPr>
          <w:p w14:paraId="334A42F6" w14:textId="77777777" w:rsidR="00346D2E" w:rsidRPr="006A753A" w:rsidRDefault="00346D2E" w:rsidP="00301FC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53A">
              <w:rPr>
                <w:rFonts w:cs="Arial"/>
                <w:b/>
                <w:bCs/>
                <w:sz w:val="22"/>
                <w:szCs w:val="22"/>
              </w:rPr>
              <w:t>CoCP-Vorgabe</w:t>
            </w:r>
          </w:p>
        </w:tc>
        <w:tc>
          <w:tcPr>
            <w:tcW w:w="6498" w:type="dxa"/>
            <w:gridSpan w:val="2"/>
            <w:vAlign w:val="center"/>
          </w:tcPr>
          <w:p w14:paraId="42F79B41" w14:textId="77777777" w:rsidR="00346D2E" w:rsidRPr="006A753A" w:rsidRDefault="00DF2E56" w:rsidP="00301FCF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2E" w:rsidRPr="006A75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46D2E" w:rsidRPr="006A753A">
              <w:rPr>
                <w:rFonts w:cs="Arial"/>
                <w:sz w:val="22"/>
                <w:szCs w:val="22"/>
              </w:rPr>
              <w:t xml:space="preserve"> Ja</w:t>
            </w:r>
            <w:r w:rsidR="00346D2E" w:rsidRPr="006A753A">
              <w:rPr>
                <w:rFonts w:cs="Arial"/>
                <w:sz w:val="22"/>
                <w:szCs w:val="22"/>
              </w:rPr>
              <w:tab/>
            </w:r>
            <w:r w:rsidR="00346D2E" w:rsidRPr="006A753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2E" w:rsidRPr="006A75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346D2E" w:rsidRPr="006A753A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346D2E" w:rsidRPr="005B10CB" w14:paraId="17E1CEDB" w14:textId="77777777" w:rsidTr="00301FCF">
        <w:trPr>
          <w:trHeight w:val="20"/>
          <w:jc w:val="center"/>
        </w:trPr>
        <w:tc>
          <w:tcPr>
            <w:tcW w:w="2574" w:type="dxa"/>
            <w:vMerge w:val="restart"/>
          </w:tcPr>
          <w:p w14:paraId="51169E86" w14:textId="77777777" w:rsidR="00346D2E" w:rsidRPr="006A753A" w:rsidRDefault="00346D2E" w:rsidP="00301FC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53A">
              <w:rPr>
                <w:rFonts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BCC4E39" w14:textId="6DF3D1B1" w:rsidR="00346D2E" w:rsidRPr="006A753A" w:rsidRDefault="00DF2E56" w:rsidP="00301FCF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5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46D2E" w:rsidRPr="006A753A">
              <w:rPr>
                <w:rFonts w:cs="Arial"/>
                <w:sz w:val="22"/>
                <w:szCs w:val="22"/>
              </w:rPr>
              <w:t xml:space="preserve"> Ja</w:t>
            </w:r>
            <w:r w:rsidR="00346D2E" w:rsidRPr="006A753A">
              <w:rPr>
                <w:rFonts w:cs="Arial"/>
                <w:sz w:val="22"/>
                <w:szCs w:val="22"/>
              </w:rPr>
              <w:tab/>
            </w:r>
            <w:r w:rsidR="00346D2E" w:rsidRPr="006A753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94" w:rsidRPr="006A75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346D2E" w:rsidRPr="006A753A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346D2E" w:rsidRPr="005B10CB" w14:paraId="76802748" w14:textId="77777777" w:rsidTr="00301FCF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4CC95B7C" w14:textId="77777777" w:rsidR="00346D2E" w:rsidRPr="006A753A" w:rsidRDefault="00346D2E" w:rsidP="00301FC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3C7792A" w14:textId="5054C324" w:rsidR="00346D2E" w:rsidRPr="006A753A" w:rsidRDefault="00346D2E" w:rsidP="00301FCF">
            <w:pPr>
              <w:rPr>
                <w:rFonts w:cs="Arial"/>
                <w:sz w:val="22"/>
                <w:szCs w:val="22"/>
              </w:rPr>
            </w:pPr>
          </w:p>
        </w:tc>
      </w:tr>
      <w:tr w:rsidR="00346D2E" w:rsidRPr="005B10CB" w14:paraId="2E2369C7" w14:textId="77777777" w:rsidTr="00301FCF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2D6FEBFE" w14:textId="77777777" w:rsidR="00346D2E" w:rsidRPr="006A753A" w:rsidRDefault="00346D2E" w:rsidP="00301F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39BD4C43" w14:textId="77777777" w:rsidR="00346D2E" w:rsidRPr="006A753A" w:rsidRDefault="00346D2E" w:rsidP="00301FCF">
            <w:pPr>
              <w:rPr>
                <w:rFonts w:cs="Arial"/>
                <w:sz w:val="22"/>
                <w:szCs w:val="22"/>
              </w:rPr>
            </w:pPr>
          </w:p>
        </w:tc>
      </w:tr>
      <w:tr w:rsidR="00346D2E" w:rsidRPr="005B10CB" w14:paraId="42C6EAED" w14:textId="77777777" w:rsidTr="00301FCF">
        <w:trPr>
          <w:trHeight w:val="385"/>
          <w:jc w:val="center"/>
        </w:trPr>
        <w:tc>
          <w:tcPr>
            <w:tcW w:w="2574" w:type="dxa"/>
            <w:vAlign w:val="center"/>
          </w:tcPr>
          <w:p w14:paraId="1F9DBD0E" w14:textId="77777777" w:rsidR="00346D2E" w:rsidRPr="006A753A" w:rsidRDefault="00346D2E" w:rsidP="00301FC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53A">
              <w:rPr>
                <w:rFonts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016A79B0" w14:textId="77777777" w:rsidR="00346D2E" w:rsidRPr="006A753A" w:rsidRDefault="00346D2E" w:rsidP="00301F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6CCAFFDE" w14:textId="4A469211" w:rsidR="00346D2E" w:rsidRPr="006A753A" w:rsidRDefault="003C70CD" w:rsidP="00301FC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06.07.2020</w:t>
            </w:r>
          </w:p>
        </w:tc>
      </w:tr>
      <w:tr w:rsidR="00346D2E" w:rsidRPr="005B10CB" w14:paraId="0FEB0B08" w14:textId="77777777" w:rsidTr="00F77737">
        <w:trPr>
          <w:trHeight w:val="1372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642F4E1A" w14:textId="77777777" w:rsidR="00346D2E" w:rsidRPr="006A753A" w:rsidRDefault="00346D2E" w:rsidP="00301FCF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6A753A">
              <w:rPr>
                <w:rFonts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05D42AA5" w14:textId="77777777" w:rsidR="00346D2E" w:rsidRPr="006A753A" w:rsidRDefault="00346D2E" w:rsidP="00301FCF">
            <w:pPr>
              <w:spacing w:before="120" w:after="3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37749E56" w14:textId="77777777" w:rsidR="00346D2E" w:rsidRPr="006A753A" w:rsidRDefault="00346D2E" w:rsidP="00301FCF">
            <w:pPr>
              <w:spacing w:before="240" w:after="24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9002D19" w14:textId="77777777" w:rsidR="00D706E8" w:rsidRDefault="00D706E8" w:rsidP="00D706E8"/>
    <w:p w14:paraId="66CECBDB" w14:textId="77777777" w:rsidR="00D706E8" w:rsidRDefault="00D706E8" w:rsidP="00D706E8"/>
    <w:p w14:paraId="6FCD9E64" w14:textId="77777777" w:rsidR="00D706E8" w:rsidRPr="00903DBD" w:rsidRDefault="00D706E8" w:rsidP="00D706E8">
      <w:pPr>
        <w:rPr>
          <w:sz w:val="22"/>
          <w:szCs w:val="22"/>
        </w:rPr>
      </w:pPr>
    </w:p>
    <w:p w14:paraId="3E425678" w14:textId="77777777" w:rsidR="00D706E8" w:rsidRPr="00903DBD" w:rsidRDefault="00D706E8" w:rsidP="00D706E8">
      <w:pPr>
        <w:rPr>
          <w:bCs/>
          <w:sz w:val="22"/>
          <w:szCs w:val="22"/>
        </w:rPr>
      </w:pPr>
    </w:p>
    <w:p w14:paraId="11FC020D" w14:textId="77777777" w:rsidR="00D706E8" w:rsidRPr="00903DBD" w:rsidRDefault="00D706E8" w:rsidP="00D706E8">
      <w:pPr>
        <w:rPr>
          <w:bCs/>
          <w:sz w:val="22"/>
          <w:szCs w:val="22"/>
        </w:rPr>
      </w:pPr>
    </w:p>
    <w:p w14:paraId="0BE77901" w14:textId="77777777" w:rsidR="00D706E8" w:rsidRPr="00903DBD" w:rsidRDefault="00D706E8" w:rsidP="0077020C">
      <w:pPr>
        <w:rPr>
          <w:b/>
          <w:bCs/>
          <w:sz w:val="20"/>
        </w:rPr>
        <w:sectPr w:rsidR="00D706E8" w:rsidRPr="00903DBD" w:rsidSect="00A45B61"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134" w:left="1417" w:header="992" w:footer="397" w:gutter="0"/>
          <w:cols w:space="720"/>
          <w:titlePg/>
          <w:docGrid w:linePitch="326"/>
        </w:sect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72"/>
      </w:tblGrid>
      <w:tr w:rsidR="0077020C" w:rsidRPr="00903DBD" w14:paraId="69C4D478" w14:textId="77777777" w:rsidTr="00C401D9">
        <w:trPr>
          <w:cantSplit/>
          <w:trHeight w:val="17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468EA7B6" w14:textId="0EDD5B59" w:rsidR="00766E86" w:rsidRPr="00C401D9" w:rsidRDefault="00766E86" w:rsidP="006A753A">
            <w:pPr>
              <w:ind w:left="1418" w:hanging="1418"/>
              <w:jc w:val="center"/>
              <w:rPr>
                <w:b/>
                <w:bCs/>
                <w:sz w:val="26"/>
                <w:szCs w:val="26"/>
              </w:rPr>
            </w:pPr>
            <w:r w:rsidRPr="00C401D9">
              <w:rPr>
                <w:b/>
                <w:bCs/>
                <w:sz w:val="26"/>
                <w:szCs w:val="26"/>
              </w:rPr>
              <w:lastRenderedPageBreak/>
              <w:t>Bericht über ein Qualitätssicherungsaudit</w:t>
            </w:r>
            <w:r w:rsidR="00EB329C" w:rsidRPr="00C401D9">
              <w:rPr>
                <w:b/>
                <w:bCs/>
                <w:sz w:val="26"/>
                <w:szCs w:val="26"/>
              </w:rPr>
              <w:t xml:space="preserve"> </w:t>
            </w:r>
            <w:r w:rsidRPr="00C401D9">
              <w:rPr>
                <w:b/>
                <w:bCs/>
                <w:sz w:val="26"/>
                <w:szCs w:val="26"/>
              </w:rPr>
              <w:t>gemäß VAW 11110</w:t>
            </w:r>
            <w:r w:rsidRPr="00846320">
              <w:rPr>
                <w:b/>
                <w:bCs/>
                <w:sz w:val="26"/>
                <w:szCs w:val="26"/>
              </w:rPr>
              <w:t>2</w:t>
            </w:r>
            <w:r w:rsidR="006A753A" w:rsidRPr="00846320">
              <w:rPr>
                <w:b/>
                <w:bCs/>
                <w:sz w:val="26"/>
                <w:szCs w:val="26"/>
              </w:rPr>
              <w:t>06</w:t>
            </w:r>
          </w:p>
        </w:tc>
      </w:tr>
      <w:tr w:rsidR="00EB329C" w:rsidRPr="00903DBD" w14:paraId="304D9AC1" w14:textId="77777777" w:rsidTr="00C401D9">
        <w:trPr>
          <w:cantSplit/>
          <w:trHeight w:val="17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B9DD052" w14:textId="19FE6E7E" w:rsidR="00EB329C" w:rsidRPr="00EB329C" w:rsidRDefault="00DF2E56" w:rsidP="00EB329C">
            <w:pPr>
              <w:ind w:left="1418" w:hanging="1418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080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7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B329C" w:rsidRPr="00EB329C">
              <w:rPr>
                <w:bCs/>
                <w:sz w:val="22"/>
                <w:szCs w:val="22"/>
              </w:rPr>
              <w:t xml:space="preserve"> internes Audit</w:t>
            </w:r>
            <w:r w:rsidR="00EB329C" w:rsidRPr="00EB329C">
              <w:rPr>
                <w:bCs/>
                <w:sz w:val="22"/>
                <w:szCs w:val="22"/>
              </w:rPr>
              <w:tab/>
            </w:r>
            <w:r w:rsidR="00EB329C" w:rsidRPr="00EB329C">
              <w:rPr>
                <w:bCs/>
                <w:sz w:val="22"/>
                <w:szCs w:val="22"/>
              </w:rPr>
              <w:tab/>
            </w:r>
            <w:sdt>
              <w:sdtPr>
                <w:rPr>
                  <w:bCs/>
                  <w:sz w:val="22"/>
                  <w:szCs w:val="22"/>
                </w:rPr>
                <w:id w:val="1263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9C" w:rsidRPr="00EB329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B329C" w:rsidRPr="00EB329C">
              <w:rPr>
                <w:bCs/>
                <w:sz w:val="22"/>
                <w:szCs w:val="22"/>
              </w:rPr>
              <w:t xml:space="preserve"> internes länderübergreifendes Audit</w:t>
            </w:r>
          </w:p>
        </w:tc>
      </w:tr>
    </w:tbl>
    <w:p w14:paraId="0C5F6424" w14:textId="59D8AECF" w:rsidR="0077020C" w:rsidRPr="004B67D6" w:rsidRDefault="0077020C" w:rsidP="004B67D6">
      <w:pPr>
        <w:pStyle w:val="Kopfzeile"/>
        <w:numPr>
          <w:ilvl w:val="0"/>
          <w:numId w:val="4"/>
        </w:numPr>
        <w:spacing w:before="360" w:after="120"/>
        <w:ind w:left="357" w:hanging="357"/>
        <w:rPr>
          <w:b/>
          <w:sz w:val="22"/>
          <w:szCs w:val="22"/>
        </w:rPr>
      </w:pPr>
      <w:r w:rsidRPr="004B67D6">
        <w:rPr>
          <w:b/>
          <w:sz w:val="22"/>
          <w:szCs w:val="22"/>
        </w:rPr>
        <w:t>Allgemeines</w:t>
      </w:r>
      <w:r w:rsidR="002A6483" w:rsidRPr="004B67D6">
        <w:rPr>
          <w:b/>
          <w:sz w:val="22"/>
          <w:szCs w:val="22"/>
        </w:rPr>
        <w:t xml:space="preserve"> – Benennung der Auditbeteiligten</w:t>
      </w:r>
      <w:r w:rsidR="00EF4827">
        <w:rPr>
          <w:rStyle w:val="Funotenzeichen"/>
          <w:b/>
          <w:sz w:val="22"/>
          <w:szCs w:val="22"/>
        </w:rPr>
        <w:footnoteReference w:id="1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2"/>
        <w:gridCol w:w="3011"/>
        <w:gridCol w:w="8829"/>
      </w:tblGrid>
      <w:tr w:rsidR="00343EE4" w:rsidRPr="00903DBD" w14:paraId="730856AE" w14:textId="77777777" w:rsidTr="00C401D9">
        <w:trPr>
          <w:jc w:val="center"/>
        </w:trPr>
        <w:tc>
          <w:tcPr>
            <w:tcW w:w="2732" w:type="dxa"/>
          </w:tcPr>
          <w:p w14:paraId="5FD8F6F0" w14:textId="77777777" w:rsidR="00343EE4" w:rsidRPr="00903DBD" w:rsidRDefault="00343EE4" w:rsidP="00C401D9">
            <w:pPr>
              <w:tabs>
                <w:tab w:val="left" w:pos="2304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03DBD">
              <w:rPr>
                <w:b/>
                <w:sz w:val="22"/>
                <w:szCs w:val="22"/>
                <w:lang w:val="en-GB"/>
              </w:rPr>
              <w:t>Auditierte</w:t>
            </w:r>
            <w:proofErr w:type="spellEnd"/>
            <w:r w:rsidRPr="00903DBD">
              <w:rPr>
                <w:b/>
                <w:bCs/>
                <w:sz w:val="22"/>
                <w:szCs w:val="22"/>
              </w:rPr>
              <w:t xml:space="preserve"> Behörde:</w:t>
            </w:r>
          </w:p>
        </w:tc>
        <w:tc>
          <w:tcPr>
            <w:tcW w:w="11840" w:type="dxa"/>
            <w:gridSpan w:val="2"/>
          </w:tcPr>
          <w:p w14:paraId="21863DCA" w14:textId="77777777" w:rsidR="00343EE4" w:rsidRPr="00903DBD" w:rsidRDefault="00343EE4" w:rsidP="00C401D9">
            <w:pPr>
              <w:rPr>
                <w:bCs/>
                <w:sz w:val="22"/>
                <w:szCs w:val="22"/>
              </w:rPr>
            </w:pPr>
          </w:p>
          <w:p w14:paraId="35FD37BD" w14:textId="77777777" w:rsidR="00FD031A" w:rsidRPr="00903DBD" w:rsidRDefault="00FD031A" w:rsidP="00C401D9">
            <w:pPr>
              <w:rPr>
                <w:bCs/>
                <w:sz w:val="22"/>
                <w:szCs w:val="22"/>
              </w:rPr>
            </w:pPr>
          </w:p>
          <w:p w14:paraId="4E5020D4" w14:textId="77777777" w:rsidR="00035F69" w:rsidRPr="00903DBD" w:rsidRDefault="00035F69" w:rsidP="00C401D9">
            <w:pPr>
              <w:rPr>
                <w:bCs/>
                <w:sz w:val="22"/>
                <w:szCs w:val="22"/>
              </w:rPr>
            </w:pPr>
          </w:p>
        </w:tc>
      </w:tr>
      <w:tr w:rsidR="00343EE4" w:rsidRPr="00903DBD" w14:paraId="2D081600" w14:textId="77777777" w:rsidTr="00C401D9">
        <w:trPr>
          <w:trHeight w:val="521"/>
          <w:jc w:val="center"/>
        </w:trPr>
        <w:tc>
          <w:tcPr>
            <w:tcW w:w="2732" w:type="dxa"/>
          </w:tcPr>
          <w:p w14:paraId="21F2401B" w14:textId="15AE03BC" w:rsidR="00343EE4" w:rsidRPr="00903DBD" w:rsidRDefault="007D422D" w:rsidP="00C401D9">
            <w:pPr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903DBD">
              <w:rPr>
                <w:b/>
                <w:bCs/>
                <w:sz w:val="22"/>
                <w:szCs w:val="22"/>
                <w:lang w:val="en-GB"/>
              </w:rPr>
              <w:t>Auditleitung</w:t>
            </w:r>
            <w:proofErr w:type="spellEnd"/>
            <w:r w:rsidR="006A753A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11840" w:type="dxa"/>
            <w:gridSpan w:val="2"/>
          </w:tcPr>
          <w:p w14:paraId="65921F0D" w14:textId="77777777" w:rsidR="00343EE4" w:rsidRPr="00903DBD" w:rsidRDefault="00343EE4" w:rsidP="00C401D9">
            <w:pPr>
              <w:rPr>
                <w:sz w:val="22"/>
                <w:szCs w:val="22"/>
                <w:lang w:val="en-GB"/>
              </w:rPr>
            </w:pPr>
          </w:p>
          <w:p w14:paraId="31BE2E5C" w14:textId="77777777" w:rsidR="00FD031A" w:rsidRPr="00903DBD" w:rsidRDefault="00FD031A" w:rsidP="00C401D9">
            <w:pPr>
              <w:rPr>
                <w:sz w:val="22"/>
                <w:szCs w:val="22"/>
                <w:lang w:val="en-GB"/>
              </w:rPr>
            </w:pPr>
          </w:p>
          <w:p w14:paraId="680543D4" w14:textId="77777777" w:rsidR="00035F69" w:rsidRPr="00903DBD" w:rsidRDefault="00035F69" w:rsidP="00C401D9">
            <w:pPr>
              <w:rPr>
                <w:sz w:val="22"/>
                <w:szCs w:val="22"/>
                <w:lang w:val="en-GB"/>
              </w:rPr>
            </w:pPr>
          </w:p>
        </w:tc>
      </w:tr>
      <w:tr w:rsidR="00343EE4" w:rsidRPr="00903DBD" w14:paraId="6F7F839C" w14:textId="77777777" w:rsidTr="00C401D9">
        <w:trPr>
          <w:trHeight w:val="607"/>
          <w:jc w:val="center"/>
        </w:trPr>
        <w:tc>
          <w:tcPr>
            <w:tcW w:w="2732" w:type="dxa"/>
          </w:tcPr>
          <w:p w14:paraId="2A40CCC0" w14:textId="4FD2132B" w:rsidR="00343EE4" w:rsidRPr="00903DBD" w:rsidRDefault="00826773" w:rsidP="00C401D9">
            <w:pPr>
              <w:tabs>
                <w:tab w:val="left" w:pos="2304"/>
              </w:tabs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03DBD">
              <w:rPr>
                <w:b/>
                <w:sz w:val="22"/>
                <w:szCs w:val="22"/>
                <w:lang w:val="en-GB"/>
              </w:rPr>
              <w:t>Weitere</w:t>
            </w:r>
            <w:proofErr w:type="spellEnd"/>
            <w:r w:rsidRPr="00903DBD">
              <w:rPr>
                <w:b/>
                <w:sz w:val="22"/>
                <w:szCs w:val="22"/>
                <w:lang w:val="en-GB"/>
              </w:rPr>
              <w:t xml:space="preserve"> </w:t>
            </w:r>
            <w:r w:rsidR="00343EE4" w:rsidRPr="00903DBD">
              <w:rPr>
                <w:b/>
                <w:sz w:val="22"/>
                <w:szCs w:val="22"/>
                <w:lang w:val="en-GB"/>
              </w:rPr>
              <w:t>Auditorinnen/</w:t>
            </w:r>
            <w:r w:rsidR="00343EE4" w:rsidRPr="00903DBD">
              <w:rPr>
                <w:b/>
                <w:sz w:val="22"/>
                <w:szCs w:val="22"/>
                <w:lang w:val="en-GB"/>
              </w:rPr>
              <w:br/>
            </w:r>
            <w:proofErr w:type="spellStart"/>
            <w:r w:rsidR="00343EE4" w:rsidRPr="00903DBD">
              <w:rPr>
                <w:b/>
                <w:sz w:val="22"/>
                <w:szCs w:val="22"/>
                <w:lang w:val="en-GB"/>
              </w:rPr>
              <w:t>Auditoren</w:t>
            </w:r>
            <w:proofErr w:type="spellEnd"/>
            <w:r w:rsidR="006A753A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1840" w:type="dxa"/>
            <w:gridSpan w:val="2"/>
          </w:tcPr>
          <w:p w14:paraId="12FBB7EC" w14:textId="77777777" w:rsidR="00343EE4" w:rsidRPr="00903DBD" w:rsidRDefault="00343EE4" w:rsidP="00C401D9">
            <w:pPr>
              <w:rPr>
                <w:bCs/>
                <w:sz w:val="22"/>
                <w:szCs w:val="22"/>
                <w:lang w:val="en-GB"/>
              </w:rPr>
            </w:pPr>
          </w:p>
          <w:p w14:paraId="5DCB87DD" w14:textId="77777777" w:rsidR="00FD031A" w:rsidRPr="00903DBD" w:rsidRDefault="00FD031A" w:rsidP="00C401D9">
            <w:pPr>
              <w:rPr>
                <w:bCs/>
                <w:sz w:val="22"/>
                <w:szCs w:val="22"/>
                <w:lang w:val="en-GB"/>
              </w:rPr>
            </w:pPr>
          </w:p>
          <w:p w14:paraId="64280CCA" w14:textId="77777777" w:rsidR="00035F69" w:rsidRPr="00903DBD" w:rsidRDefault="00035F69" w:rsidP="00C401D9">
            <w:pPr>
              <w:rPr>
                <w:bCs/>
                <w:sz w:val="22"/>
                <w:szCs w:val="22"/>
                <w:lang w:val="en-GB"/>
              </w:rPr>
            </w:pPr>
          </w:p>
        </w:tc>
      </w:tr>
      <w:tr w:rsidR="00343EE4" w:rsidRPr="00903DBD" w14:paraId="7B940D47" w14:textId="77777777" w:rsidTr="00C401D9">
        <w:trPr>
          <w:trHeight w:val="711"/>
          <w:jc w:val="center"/>
        </w:trPr>
        <w:tc>
          <w:tcPr>
            <w:tcW w:w="2732" w:type="dxa"/>
          </w:tcPr>
          <w:p w14:paraId="09E8FCE6" w14:textId="77777777" w:rsidR="00343EE4" w:rsidRPr="00903DBD" w:rsidRDefault="00343EE4" w:rsidP="00C401D9">
            <w:pPr>
              <w:tabs>
                <w:tab w:val="left" w:pos="2304"/>
              </w:tabs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03DBD">
              <w:rPr>
                <w:b/>
                <w:sz w:val="22"/>
                <w:szCs w:val="22"/>
                <w:lang w:val="en-GB"/>
              </w:rPr>
              <w:t>Auditgrundlage</w:t>
            </w:r>
            <w:proofErr w:type="spellEnd"/>
            <w:r w:rsidRPr="00903DBD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1840" w:type="dxa"/>
            <w:gridSpan w:val="2"/>
          </w:tcPr>
          <w:p w14:paraId="4953022A" w14:textId="22243378" w:rsidR="007D422D" w:rsidRPr="006A753A" w:rsidRDefault="002C516C" w:rsidP="006A753A">
            <w:pPr>
              <w:pStyle w:val="Listenabsatz"/>
              <w:numPr>
                <w:ilvl w:val="0"/>
                <w:numId w:val="20"/>
              </w:numPr>
              <w:ind w:left="170" w:hanging="170"/>
              <w:rPr>
                <w:sz w:val="22"/>
                <w:szCs w:val="22"/>
              </w:rPr>
            </w:pPr>
            <w:r w:rsidRPr="006A753A">
              <w:rPr>
                <w:sz w:val="22"/>
                <w:szCs w:val="22"/>
                <w:lang w:val="en-US"/>
              </w:rPr>
              <w:t>Compilation of Community Procedures on Inspections and Exchange of Information</w:t>
            </w:r>
            <w:r w:rsidR="007D422D" w:rsidRPr="006A753A">
              <w:rPr>
                <w:sz w:val="22"/>
                <w:szCs w:val="22"/>
                <w:lang w:val="en-US"/>
              </w:rPr>
              <w:t xml:space="preserve"> (</w:t>
            </w:r>
            <w:r w:rsidR="00EA1A40" w:rsidRPr="006A753A">
              <w:rPr>
                <w:sz w:val="22"/>
                <w:szCs w:val="22"/>
                <w:lang w:val="en-US"/>
              </w:rPr>
              <w:t>EMA/572454/2014 Rev 17</w:t>
            </w:r>
            <w:r w:rsidR="007D422D" w:rsidRPr="006A753A">
              <w:rPr>
                <w:sz w:val="22"/>
                <w:szCs w:val="22"/>
                <w:lang w:val="en-US"/>
              </w:rPr>
              <w:t>)</w:t>
            </w:r>
            <w:r w:rsidR="00314754" w:rsidRPr="006A753A">
              <w:rPr>
                <w:sz w:val="22"/>
                <w:szCs w:val="22"/>
                <w:lang w:val="en-US"/>
              </w:rPr>
              <w:t>:</w:t>
            </w:r>
            <w:r w:rsidR="00CA35C0" w:rsidRPr="006A753A">
              <w:rPr>
                <w:sz w:val="22"/>
                <w:szCs w:val="22"/>
                <w:lang w:val="en-US"/>
              </w:rPr>
              <w:t xml:space="preserve"> </w:t>
            </w:r>
            <w:r w:rsidR="007D422D" w:rsidRPr="006A753A">
              <w:rPr>
                <w:sz w:val="22"/>
                <w:szCs w:val="22"/>
                <w:lang w:val="en-US"/>
              </w:rPr>
              <w:t>Quality Systems Framework for GMP Inspectorates</w:t>
            </w:r>
            <w:r w:rsidR="00FB6ECA" w:rsidRPr="006A753A">
              <w:rPr>
                <w:sz w:val="22"/>
                <w:szCs w:val="22"/>
                <w:lang w:val="en-US"/>
              </w:rPr>
              <w:t xml:space="preserve"> -</w:t>
            </w:r>
            <w:r w:rsidR="007D422D" w:rsidRPr="006A753A">
              <w:rPr>
                <w:sz w:val="22"/>
                <w:szCs w:val="22"/>
                <w:lang w:val="en-US"/>
              </w:rPr>
              <w:t xml:space="preserve"> 12. </w:t>
            </w:r>
            <w:r w:rsidR="007D422D" w:rsidRPr="006A753A">
              <w:rPr>
                <w:sz w:val="22"/>
                <w:szCs w:val="22"/>
              </w:rPr>
              <w:t>Internal Audits</w:t>
            </w:r>
          </w:p>
          <w:p w14:paraId="21F2CAB4" w14:textId="79178656" w:rsidR="00EA1A40" w:rsidRPr="006A753A" w:rsidRDefault="002C516C" w:rsidP="006A753A">
            <w:pPr>
              <w:pStyle w:val="Listenabsatz"/>
              <w:numPr>
                <w:ilvl w:val="0"/>
                <w:numId w:val="20"/>
              </w:numPr>
              <w:spacing w:before="40"/>
              <w:ind w:left="170" w:hanging="170"/>
              <w:rPr>
                <w:sz w:val="22"/>
                <w:szCs w:val="22"/>
              </w:rPr>
            </w:pPr>
            <w:r w:rsidRPr="006A753A">
              <w:rPr>
                <w:sz w:val="22"/>
                <w:szCs w:val="22"/>
              </w:rPr>
              <w:t xml:space="preserve">Qualitätsmanagement-Handbuches der deutschen Arzneimittelüberwachung – QMH </w:t>
            </w:r>
            <w:r w:rsidR="00EA1A40" w:rsidRPr="006A753A">
              <w:rPr>
                <w:sz w:val="22"/>
                <w:szCs w:val="22"/>
              </w:rPr>
              <w:t>(</w:t>
            </w:r>
            <w:r w:rsidRPr="006A753A">
              <w:rPr>
                <w:sz w:val="22"/>
                <w:szCs w:val="22"/>
              </w:rPr>
              <w:t>Version 0</w:t>
            </w:r>
            <w:r w:rsidR="007C746A" w:rsidRPr="006A753A">
              <w:rPr>
                <w:sz w:val="22"/>
                <w:szCs w:val="22"/>
              </w:rPr>
              <w:t>3</w:t>
            </w:r>
            <w:r w:rsidR="001203DB" w:rsidRPr="006A753A">
              <w:rPr>
                <w:sz w:val="22"/>
                <w:szCs w:val="22"/>
              </w:rPr>
              <w:t>)</w:t>
            </w:r>
            <w:r w:rsidRPr="006A753A">
              <w:rPr>
                <w:sz w:val="22"/>
                <w:szCs w:val="22"/>
              </w:rPr>
              <w:t xml:space="preserve"> </w:t>
            </w:r>
          </w:p>
          <w:p w14:paraId="7A5720D9" w14:textId="201C3CD7" w:rsidR="002C516C" w:rsidRPr="006A753A" w:rsidRDefault="002C516C" w:rsidP="006A753A">
            <w:pPr>
              <w:pStyle w:val="Listenabsatz"/>
              <w:numPr>
                <w:ilvl w:val="0"/>
                <w:numId w:val="20"/>
              </w:numPr>
              <w:spacing w:before="40"/>
              <w:ind w:left="170" w:hanging="170"/>
              <w:rPr>
                <w:sz w:val="22"/>
                <w:szCs w:val="22"/>
              </w:rPr>
            </w:pPr>
            <w:r w:rsidRPr="006A753A">
              <w:rPr>
                <w:sz w:val="22"/>
                <w:szCs w:val="22"/>
              </w:rPr>
              <w:t>Qualitätsleitlinie 11 – Internes Qualitätsaudit</w:t>
            </w:r>
          </w:p>
        </w:tc>
      </w:tr>
      <w:tr w:rsidR="0077020C" w:rsidRPr="00903DBD" w14:paraId="255D1C70" w14:textId="77777777" w:rsidTr="00C401D9">
        <w:trPr>
          <w:trHeight w:val="27"/>
          <w:jc w:val="center"/>
        </w:trPr>
        <w:tc>
          <w:tcPr>
            <w:tcW w:w="2732" w:type="dxa"/>
          </w:tcPr>
          <w:p w14:paraId="79CE6516" w14:textId="423813C3" w:rsidR="0077020C" w:rsidRPr="00903DBD" w:rsidRDefault="007D422D" w:rsidP="00C401D9">
            <w:pPr>
              <w:pStyle w:val="Fuzeile"/>
              <w:tabs>
                <w:tab w:val="clear" w:pos="9072"/>
                <w:tab w:val="left" w:pos="720"/>
                <w:tab w:val="left" w:pos="1152"/>
                <w:tab w:val="left" w:pos="1584"/>
                <w:tab w:val="left" w:pos="2016"/>
                <w:tab w:val="left" w:pos="3024"/>
                <w:tab w:val="right" w:pos="7344"/>
              </w:tabs>
              <w:rPr>
                <w:b/>
                <w:sz w:val="22"/>
                <w:szCs w:val="22"/>
              </w:rPr>
            </w:pPr>
            <w:r w:rsidRPr="00903DBD">
              <w:rPr>
                <w:b/>
                <w:sz w:val="22"/>
                <w:szCs w:val="22"/>
              </w:rPr>
              <w:t>Auditdatum</w:t>
            </w:r>
            <w:r w:rsidR="0077020C" w:rsidRPr="00903DB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11" w:type="dxa"/>
          </w:tcPr>
          <w:p w14:paraId="367C603A" w14:textId="253631E4" w:rsidR="00FD031A" w:rsidRPr="00903DBD" w:rsidRDefault="007D422D" w:rsidP="00C401D9">
            <w:pPr>
              <w:rPr>
                <w:bCs/>
                <w:sz w:val="22"/>
                <w:szCs w:val="22"/>
              </w:rPr>
            </w:pPr>
            <w:r w:rsidRPr="00903DBD">
              <w:rPr>
                <w:bCs/>
                <w:sz w:val="22"/>
                <w:szCs w:val="22"/>
              </w:rPr>
              <w:t>&lt;Datum&gt;</w:t>
            </w:r>
          </w:p>
        </w:tc>
        <w:tc>
          <w:tcPr>
            <w:tcW w:w="8829" w:type="dxa"/>
          </w:tcPr>
          <w:p w14:paraId="5E0949B2" w14:textId="1EEEAEAE" w:rsidR="0077020C" w:rsidRPr="00903DBD" w:rsidRDefault="0077020C" w:rsidP="00C401D9">
            <w:pPr>
              <w:rPr>
                <w:bCs/>
                <w:sz w:val="22"/>
                <w:szCs w:val="22"/>
              </w:rPr>
            </w:pPr>
          </w:p>
        </w:tc>
      </w:tr>
      <w:tr w:rsidR="0077020C" w:rsidRPr="00903DBD" w14:paraId="32AD0AF3" w14:textId="77777777" w:rsidTr="00C401D9">
        <w:trPr>
          <w:jc w:val="center"/>
        </w:trPr>
        <w:tc>
          <w:tcPr>
            <w:tcW w:w="2732" w:type="dxa"/>
          </w:tcPr>
          <w:p w14:paraId="0018C850" w14:textId="77777777" w:rsidR="0077020C" w:rsidRPr="00903DBD" w:rsidRDefault="0077020C" w:rsidP="00C401D9">
            <w:pPr>
              <w:pStyle w:val="Fuzeile"/>
              <w:tabs>
                <w:tab w:val="clear" w:pos="9072"/>
                <w:tab w:val="left" w:pos="720"/>
                <w:tab w:val="left" w:pos="1152"/>
                <w:tab w:val="left" w:pos="1584"/>
                <w:tab w:val="left" w:pos="2016"/>
                <w:tab w:val="left" w:pos="3024"/>
                <w:tab w:val="right" w:pos="7344"/>
              </w:tabs>
              <w:rPr>
                <w:b/>
                <w:sz w:val="22"/>
                <w:szCs w:val="22"/>
              </w:rPr>
            </w:pPr>
            <w:r w:rsidRPr="00903DBD">
              <w:rPr>
                <w:b/>
                <w:sz w:val="22"/>
                <w:szCs w:val="22"/>
              </w:rPr>
              <w:t>Hinweise/</w:t>
            </w:r>
            <w:r w:rsidR="00FD031A" w:rsidRPr="00903DBD">
              <w:rPr>
                <w:b/>
                <w:sz w:val="22"/>
                <w:szCs w:val="22"/>
              </w:rPr>
              <w:br/>
            </w:r>
            <w:r w:rsidRPr="00903DBD">
              <w:rPr>
                <w:b/>
                <w:sz w:val="22"/>
                <w:szCs w:val="22"/>
              </w:rPr>
              <w:t>Bemerkungen:</w:t>
            </w:r>
          </w:p>
        </w:tc>
        <w:tc>
          <w:tcPr>
            <w:tcW w:w="11840" w:type="dxa"/>
            <w:gridSpan w:val="2"/>
          </w:tcPr>
          <w:p w14:paraId="51C94D73" w14:textId="77777777" w:rsidR="0077020C" w:rsidRPr="00903DBD" w:rsidRDefault="0077020C" w:rsidP="00C401D9">
            <w:pPr>
              <w:rPr>
                <w:bCs/>
                <w:sz w:val="22"/>
                <w:szCs w:val="22"/>
              </w:rPr>
            </w:pPr>
          </w:p>
        </w:tc>
      </w:tr>
      <w:tr w:rsidR="00380338" w:rsidRPr="00903DBD" w14:paraId="74FC9039" w14:textId="77777777" w:rsidTr="00C401D9">
        <w:trPr>
          <w:jc w:val="center"/>
        </w:trPr>
        <w:tc>
          <w:tcPr>
            <w:tcW w:w="2732" w:type="dxa"/>
          </w:tcPr>
          <w:p w14:paraId="433A2366" w14:textId="685525B8" w:rsidR="00380338" w:rsidRPr="00903DBD" w:rsidRDefault="00380338" w:rsidP="00C401D9">
            <w:pPr>
              <w:pStyle w:val="Fuzeile"/>
              <w:tabs>
                <w:tab w:val="clear" w:pos="9072"/>
                <w:tab w:val="left" w:pos="720"/>
                <w:tab w:val="left" w:pos="1152"/>
                <w:tab w:val="left" w:pos="1584"/>
                <w:tab w:val="left" w:pos="2016"/>
                <w:tab w:val="left" w:pos="3024"/>
                <w:tab w:val="right" w:pos="7344"/>
              </w:tabs>
              <w:rPr>
                <w:b/>
                <w:sz w:val="22"/>
                <w:szCs w:val="22"/>
              </w:rPr>
            </w:pPr>
            <w:r w:rsidRPr="00903DBD">
              <w:rPr>
                <w:b/>
                <w:sz w:val="22"/>
                <w:szCs w:val="22"/>
              </w:rPr>
              <w:t>Anlage</w:t>
            </w:r>
            <w:r w:rsidR="00E3173A" w:rsidRPr="00903DB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840" w:type="dxa"/>
            <w:gridSpan w:val="2"/>
          </w:tcPr>
          <w:p w14:paraId="508A595C" w14:textId="77777777" w:rsidR="00CC6D94" w:rsidRPr="006A753A" w:rsidRDefault="00E3173A" w:rsidP="006A753A">
            <w:pPr>
              <w:pStyle w:val="Listenabsatz"/>
              <w:numPr>
                <w:ilvl w:val="0"/>
                <w:numId w:val="20"/>
              </w:numPr>
              <w:ind w:left="170" w:hanging="170"/>
              <w:rPr>
                <w:sz w:val="22"/>
                <w:szCs w:val="22"/>
                <w:lang w:val="en-US"/>
              </w:rPr>
            </w:pPr>
            <w:r w:rsidRPr="006A753A">
              <w:rPr>
                <w:sz w:val="22"/>
                <w:szCs w:val="22"/>
                <w:lang w:val="en-US"/>
              </w:rPr>
              <w:t>Formulardokument 111102_</w:t>
            </w:r>
            <w:r w:rsidR="00380338" w:rsidRPr="006A753A">
              <w:rPr>
                <w:sz w:val="22"/>
                <w:szCs w:val="22"/>
                <w:lang w:val="en-US"/>
              </w:rPr>
              <w:t>F02</w:t>
            </w:r>
            <w:r w:rsidRPr="006A753A">
              <w:rPr>
                <w:sz w:val="22"/>
                <w:szCs w:val="22"/>
                <w:lang w:val="en-US"/>
              </w:rPr>
              <w:t xml:space="preserve"> „Fragenkatalog für Audits</w:t>
            </w:r>
            <w:r w:rsidR="00275120" w:rsidRPr="006A753A">
              <w:rPr>
                <w:sz w:val="22"/>
                <w:szCs w:val="22"/>
                <w:lang w:val="en-US"/>
              </w:rPr>
              <w:t xml:space="preserve"> in den Inspektoraten</w:t>
            </w:r>
            <w:r w:rsidRPr="006A753A">
              <w:rPr>
                <w:sz w:val="22"/>
                <w:szCs w:val="22"/>
                <w:lang w:val="en-US"/>
              </w:rPr>
              <w:t>“</w:t>
            </w:r>
          </w:p>
          <w:p w14:paraId="286CE792" w14:textId="305927DB" w:rsidR="00AF5666" w:rsidRPr="00903DBD" w:rsidRDefault="00AF5666" w:rsidP="006A753A">
            <w:pPr>
              <w:pStyle w:val="Listenabsatz"/>
              <w:numPr>
                <w:ilvl w:val="0"/>
                <w:numId w:val="20"/>
              </w:numPr>
              <w:ind w:left="170" w:hanging="170"/>
              <w:rPr>
                <w:bCs/>
                <w:sz w:val="22"/>
                <w:szCs w:val="22"/>
              </w:rPr>
            </w:pPr>
            <w:r w:rsidRPr="006A753A">
              <w:rPr>
                <w:sz w:val="22"/>
                <w:szCs w:val="22"/>
                <w:lang w:val="en-US"/>
              </w:rPr>
              <w:t>ggf. Stellungnahme zum Bericht gem. 3.6.4.2.1</w:t>
            </w:r>
          </w:p>
        </w:tc>
      </w:tr>
    </w:tbl>
    <w:p w14:paraId="3389C90C" w14:textId="77777777" w:rsidR="00010EF8" w:rsidRPr="00903DBD" w:rsidRDefault="00010EF8" w:rsidP="00766E86">
      <w:pPr>
        <w:pStyle w:val="Kopfzeile"/>
        <w:spacing w:before="40" w:after="40"/>
        <w:rPr>
          <w:rFonts w:cs="Arial"/>
          <w:sz w:val="22"/>
          <w:szCs w:val="22"/>
        </w:rPr>
      </w:pPr>
    </w:p>
    <w:p w14:paraId="47F290C0" w14:textId="77777777" w:rsidR="00786C1B" w:rsidRPr="00301FCF" w:rsidRDefault="00010EF8" w:rsidP="004B67D6">
      <w:pPr>
        <w:pStyle w:val="Kopfzeile"/>
        <w:numPr>
          <w:ilvl w:val="0"/>
          <w:numId w:val="4"/>
        </w:numPr>
        <w:spacing w:before="360" w:after="120"/>
        <w:ind w:left="357" w:hanging="357"/>
        <w:rPr>
          <w:b/>
          <w:bCs/>
          <w:sz w:val="22"/>
          <w:szCs w:val="22"/>
        </w:rPr>
      </w:pPr>
      <w:r w:rsidRPr="00903DBD">
        <w:br w:type="page"/>
      </w:r>
      <w:r w:rsidR="00786C1B" w:rsidRPr="004B67D6">
        <w:rPr>
          <w:b/>
          <w:sz w:val="22"/>
          <w:szCs w:val="22"/>
        </w:rPr>
        <w:lastRenderedPageBreak/>
        <w:t>Zusammenfassende Bewertung des Auditergebnisses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72"/>
      </w:tblGrid>
      <w:tr w:rsidR="00786C1B" w:rsidRPr="00C401D9" w14:paraId="2965A53F" w14:textId="77777777" w:rsidTr="00C401D9">
        <w:trPr>
          <w:jc w:val="center"/>
        </w:trPr>
        <w:tc>
          <w:tcPr>
            <w:tcW w:w="14572" w:type="dxa"/>
          </w:tcPr>
          <w:p w14:paraId="6BE4A327" w14:textId="50B654FD" w:rsidR="00AF5666" w:rsidRPr="00B878FE" w:rsidRDefault="00462FE6" w:rsidP="00EF4827">
            <w:pPr>
              <w:rPr>
                <w:bCs/>
                <w:sz w:val="22"/>
                <w:szCs w:val="22"/>
              </w:rPr>
            </w:pPr>
            <w:r w:rsidRPr="00B878FE">
              <w:rPr>
                <w:bCs/>
                <w:sz w:val="22"/>
                <w:szCs w:val="22"/>
              </w:rPr>
              <w:t>(</w:t>
            </w:r>
            <w:r w:rsidR="000D7B8A" w:rsidRPr="00B878FE">
              <w:rPr>
                <w:bCs/>
                <w:sz w:val="22"/>
                <w:szCs w:val="22"/>
              </w:rPr>
              <w:t xml:space="preserve">Hier ist </w:t>
            </w:r>
            <w:r w:rsidR="00AF5666" w:rsidRPr="00B878FE">
              <w:rPr>
                <w:bCs/>
                <w:sz w:val="22"/>
                <w:szCs w:val="22"/>
              </w:rPr>
              <w:t xml:space="preserve">durch das Auditteam </w:t>
            </w:r>
            <w:r w:rsidR="000D7B8A" w:rsidRPr="00B878FE">
              <w:rPr>
                <w:bCs/>
                <w:sz w:val="22"/>
                <w:szCs w:val="22"/>
              </w:rPr>
              <w:t xml:space="preserve">eine Aussage zu treffen, ob der auditierte Bereich </w:t>
            </w:r>
            <w:r w:rsidR="00AF5666" w:rsidRPr="00B878FE">
              <w:rPr>
                <w:bCs/>
                <w:sz w:val="22"/>
                <w:szCs w:val="22"/>
              </w:rPr>
              <w:t xml:space="preserve">über ein Qualitätssicherungssystem entsprechend § 2 </w:t>
            </w:r>
            <w:proofErr w:type="spellStart"/>
            <w:r w:rsidR="00AF5666" w:rsidRPr="00B878FE">
              <w:rPr>
                <w:bCs/>
                <w:sz w:val="22"/>
                <w:szCs w:val="22"/>
              </w:rPr>
              <w:t>AMGVwV</w:t>
            </w:r>
            <w:proofErr w:type="spellEnd"/>
            <w:r w:rsidR="00AF5666" w:rsidRPr="00B878FE">
              <w:rPr>
                <w:bCs/>
                <w:sz w:val="22"/>
                <w:szCs w:val="22"/>
              </w:rPr>
              <w:t xml:space="preserve"> verfügt</w:t>
            </w:r>
            <w:r w:rsidR="00CC6D94" w:rsidRPr="00B878FE">
              <w:rPr>
                <w:bCs/>
                <w:sz w:val="22"/>
                <w:szCs w:val="22"/>
              </w:rPr>
              <w:t xml:space="preserve"> und</w:t>
            </w:r>
            <w:r w:rsidR="00CC6D94" w:rsidRPr="00B878FE">
              <w:t xml:space="preserve"> </w:t>
            </w:r>
            <w:r w:rsidR="00CC6D94" w:rsidRPr="00B878FE">
              <w:rPr>
                <w:bCs/>
                <w:sz w:val="22"/>
                <w:szCs w:val="22"/>
              </w:rPr>
              <w:t xml:space="preserve">die im Qualitätsmanagement-Handbuch der deutschen Arzneimittelüberwachung (QMH) beschriebenen </w:t>
            </w:r>
            <w:r w:rsidR="00EF4827" w:rsidRPr="00B878FE">
              <w:rPr>
                <w:bCs/>
                <w:sz w:val="22"/>
                <w:szCs w:val="22"/>
              </w:rPr>
              <w:t>Inhalte in der auditierten Einheit grundsätzlich implementiert sind</w:t>
            </w:r>
            <w:r w:rsidR="00EF4827" w:rsidRPr="00B878FE">
              <w:t xml:space="preserve"> </w:t>
            </w:r>
            <w:r w:rsidR="00EF4827" w:rsidRPr="00B878FE">
              <w:rPr>
                <w:bCs/>
                <w:sz w:val="22"/>
                <w:szCs w:val="22"/>
              </w:rPr>
              <w:t>und eingehalten werden.</w:t>
            </w:r>
            <w:r w:rsidR="00CC6D94" w:rsidRPr="00B878FE">
              <w:rPr>
                <w:bCs/>
                <w:sz w:val="22"/>
                <w:szCs w:val="22"/>
              </w:rPr>
              <w:t xml:space="preserve"> </w:t>
            </w:r>
            <w:r w:rsidR="00EF4827" w:rsidRPr="00B878FE">
              <w:rPr>
                <w:bCs/>
                <w:sz w:val="22"/>
                <w:szCs w:val="22"/>
              </w:rPr>
              <w:t>Bei Bedarf sind Vorschläge</w:t>
            </w:r>
            <w:r w:rsidR="000D7B8A" w:rsidRPr="00B878FE">
              <w:rPr>
                <w:bCs/>
                <w:sz w:val="22"/>
                <w:szCs w:val="22"/>
              </w:rPr>
              <w:t xml:space="preserve"> zum weiteren Verfahren zu formulieren</w:t>
            </w:r>
            <w:r w:rsidR="00EB329C" w:rsidRPr="00B878FE">
              <w:rPr>
                <w:bCs/>
                <w:sz w:val="22"/>
                <w:szCs w:val="22"/>
              </w:rPr>
              <w:t xml:space="preserve">, </w:t>
            </w:r>
            <w:r w:rsidR="00F12435" w:rsidRPr="00B878FE">
              <w:rPr>
                <w:bCs/>
                <w:sz w:val="22"/>
                <w:szCs w:val="22"/>
              </w:rPr>
              <w:t>dazu zählt auch die Empfehlung</w:t>
            </w:r>
            <w:r w:rsidR="000D7B8A" w:rsidRPr="00B878FE">
              <w:rPr>
                <w:bCs/>
                <w:sz w:val="22"/>
                <w:szCs w:val="22"/>
              </w:rPr>
              <w:t xml:space="preserve"> eines Nachaudits</w:t>
            </w:r>
            <w:r w:rsidR="00F12435" w:rsidRPr="00B878FE">
              <w:rPr>
                <w:bCs/>
                <w:sz w:val="22"/>
                <w:szCs w:val="22"/>
              </w:rPr>
              <w:t>.</w:t>
            </w:r>
          </w:p>
          <w:p w14:paraId="246A9F15" w14:textId="3493A936" w:rsidR="00EF4827" w:rsidRPr="00B878FE" w:rsidRDefault="00EF4827" w:rsidP="00EF4827">
            <w:pPr>
              <w:rPr>
                <w:bCs/>
                <w:sz w:val="22"/>
                <w:szCs w:val="22"/>
              </w:rPr>
            </w:pPr>
            <w:r w:rsidRPr="00B878FE">
              <w:rPr>
                <w:bCs/>
                <w:sz w:val="22"/>
                <w:szCs w:val="22"/>
              </w:rPr>
              <w:t>Neben der Schlussfolgerung des Auditteams ist ggf. auch die Sichtweise der auditierten Einheit mit in den finalen Bericht aufzunehmen.)</w:t>
            </w:r>
          </w:p>
        </w:tc>
      </w:tr>
      <w:tr w:rsidR="00301FCF" w:rsidRPr="00C401D9" w14:paraId="68F65B4A" w14:textId="77777777" w:rsidTr="00C401D9">
        <w:trPr>
          <w:jc w:val="center"/>
        </w:trPr>
        <w:tc>
          <w:tcPr>
            <w:tcW w:w="14572" w:type="dxa"/>
          </w:tcPr>
          <w:p w14:paraId="4C264DFE" w14:textId="4CFF90F4" w:rsidR="00301FCF" w:rsidRPr="00B878FE" w:rsidRDefault="00301FCF" w:rsidP="00301FCF">
            <w:pPr>
              <w:tabs>
                <w:tab w:val="left" w:pos="13127"/>
              </w:tabs>
              <w:rPr>
                <w:bCs/>
                <w:sz w:val="22"/>
                <w:szCs w:val="22"/>
              </w:rPr>
            </w:pPr>
            <w:r w:rsidRPr="00B878FE">
              <w:rPr>
                <w:bCs/>
                <w:sz w:val="22"/>
                <w:szCs w:val="22"/>
              </w:rPr>
              <w:t xml:space="preserve">Vor Finalisierung des Auditberichts wurden das Leitungsteam der EFG01/EFG16 und die ZLG gem. Kap. 3.6.4.2.1 der VAW befasst: </w:t>
            </w:r>
            <w:r w:rsidRPr="00B878FE">
              <w:rPr>
                <w:bCs/>
                <w:sz w:val="22"/>
                <w:szCs w:val="22"/>
              </w:rPr>
              <w:tab/>
            </w:r>
            <w:sdt>
              <w:sdtPr>
                <w:rPr>
                  <w:bCs/>
                  <w:sz w:val="22"/>
                  <w:szCs w:val="22"/>
                </w:rPr>
                <w:id w:val="-24165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8F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B878FE">
              <w:rPr>
                <w:bCs/>
                <w:sz w:val="22"/>
                <w:szCs w:val="22"/>
              </w:rPr>
              <w:t xml:space="preserve"> Ja</w:t>
            </w:r>
          </w:p>
          <w:p w14:paraId="5844F84C" w14:textId="4EA33DAD" w:rsidR="00301FCF" w:rsidRPr="00B878FE" w:rsidRDefault="00301FCF" w:rsidP="00301FCF">
            <w:pPr>
              <w:tabs>
                <w:tab w:val="left" w:pos="13127"/>
              </w:tabs>
              <w:rPr>
                <w:bCs/>
                <w:sz w:val="22"/>
                <w:szCs w:val="22"/>
              </w:rPr>
            </w:pPr>
            <w:r w:rsidRPr="00B878FE">
              <w:rPr>
                <w:bCs/>
                <w:sz w:val="22"/>
                <w:szCs w:val="22"/>
              </w:rPr>
              <w:tab/>
            </w:r>
            <w:sdt>
              <w:sdtPr>
                <w:rPr>
                  <w:bCs/>
                  <w:sz w:val="22"/>
                  <w:szCs w:val="22"/>
                </w:rPr>
                <w:id w:val="144988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8F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B878FE">
              <w:rPr>
                <w:bCs/>
                <w:sz w:val="22"/>
                <w:szCs w:val="22"/>
              </w:rPr>
              <w:t xml:space="preserve"> Nein</w:t>
            </w:r>
          </w:p>
        </w:tc>
      </w:tr>
    </w:tbl>
    <w:p w14:paraId="678F83BB" w14:textId="77777777" w:rsidR="00786C1B" w:rsidRPr="00C401D9" w:rsidRDefault="00786C1B" w:rsidP="004B67D6">
      <w:pPr>
        <w:pStyle w:val="Kopfzeile"/>
        <w:numPr>
          <w:ilvl w:val="0"/>
          <w:numId w:val="4"/>
        </w:numPr>
        <w:spacing w:before="360" w:after="120"/>
        <w:ind w:left="357" w:hanging="357"/>
        <w:rPr>
          <w:b/>
          <w:bCs/>
          <w:sz w:val="22"/>
          <w:szCs w:val="22"/>
        </w:rPr>
      </w:pPr>
      <w:r w:rsidRPr="00C401D9">
        <w:rPr>
          <w:b/>
          <w:bCs/>
          <w:sz w:val="22"/>
          <w:szCs w:val="22"/>
        </w:rPr>
        <w:t>Zusammenfassung der Mängel und Empfehlungen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1"/>
        <w:gridCol w:w="1060"/>
        <w:gridCol w:w="1063"/>
        <w:gridCol w:w="11388"/>
      </w:tblGrid>
      <w:tr w:rsidR="009E5F11" w:rsidRPr="00C401D9" w14:paraId="59513CBD" w14:textId="77777777" w:rsidTr="00C401D9">
        <w:trPr>
          <w:jc w:val="center"/>
        </w:trPr>
        <w:tc>
          <w:tcPr>
            <w:tcW w:w="1065" w:type="dxa"/>
            <w:shd w:val="clear" w:color="auto" w:fill="D9D9D9" w:themeFill="background1" w:themeFillShade="D9"/>
          </w:tcPr>
          <w:p w14:paraId="0F9E40C3" w14:textId="50C79D59" w:rsidR="009E5F11" w:rsidRPr="00C401D9" w:rsidRDefault="009E5F11" w:rsidP="00C401D9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 w:rsidRPr="00C401D9">
              <w:rPr>
                <w:b/>
                <w:sz w:val="22"/>
                <w:szCs w:val="22"/>
              </w:rPr>
              <w:t>Lfd. Nr.</w:t>
            </w:r>
            <w:r w:rsidRPr="00C401D9">
              <w:rPr>
                <w:b/>
                <w:sz w:val="22"/>
                <w:szCs w:val="22"/>
              </w:rPr>
              <w:br/>
              <w:t>„M“</w:t>
            </w:r>
            <w:r w:rsidR="00024C09" w:rsidRPr="00C401D9">
              <w:rPr>
                <w:b/>
                <w:sz w:val="22"/>
                <w:szCs w:val="22"/>
              </w:rPr>
              <w:t>/</w:t>
            </w:r>
            <w:r w:rsidRPr="00C401D9">
              <w:rPr>
                <w:b/>
                <w:sz w:val="22"/>
                <w:szCs w:val="22"/>
              </w:rPr>
              <w:t>„E“</w:t>
            </w:r>
            <w:r w:rsidR="005E42F6" w:rsidRPr="00C401D9">
              <w:rPr>
                <w:rStyle w:val="Funotenzeichen"/>
                <w:b/>
                <w:sz w:val="22"/>
                <w:szCs w:val="22"/>
              </w:rPr>
              <w:footnoteReference w:id="2"/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45273096" w14:textId="7F609DAE" w:rsidR="009E5F11" w:rsidRPr="00C401D9" w:rsidRDefault="009E5F11" w:rsidP="006A753A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 w:rsidRPr="00C401D9">
              <w:rPr>
                <w:b/>
                <w:sz w:val="22"/>
                <w:szCs w:val="22"/>
              </w:rPr>
              <w:t>Betr.</w:t>
            </w:r>
            <w:r w:rsidRPr="00C401D9">
              <w:rPr>
                <w:b/>
                <w:sz w:val="22"/>
                <w:szCs w:val="22"/>
              </w:rPr>
              <w:br/>
              <w:t>KPI</w:t>
            </w:r>
            <w:r w:rsidRPr="00C401D9">
              <w:rPr>
                <w:rStyle w:val="Funotenzeichen"/>
                <w:b/>
                <w:sz w:val="22"/>
                <w:szCs w:val="22"/>
              </w:rPr>
              <w:footnoteReference w:id="3"/>
            </w:r>
            <w:r w:rsidRPr="00C401D9">
              <w:rPr>
                <w:b/>
                <w:sz w:val="22"/>
                <w:szCs w:val="22"/>
              </w:rPr>
              <w:br/>
              <w:t>„J“</w:t>
            </w:r>
            <w:r w:rsidR="00024C09" w:rsidRPr="00C401D9">
              <w:rPr>
                <w:b/>
                <w:sz w:val="22"/>
                <w:szCs w:val="22"/>
              </w:rPr>
              <w:t>/</w:t>
            </w:r>
            <w:r w:rsidRPr="00C401D9">
              <w:rPr>
                <w:b/>
                <w:sz w:val="22"/>
                <w:szCs w:val="22"/>
              </w:rPr>
              <w:t>„N“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7FC9BB" w14:textId="7F21F335" w:rsidR="009E5F11" w:rsidRPr="00C401D9" w:rsidRDefault="009E5F11" w:rsidP="006C3F1D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 w:rsidRPr="00C401D9">
              <w:rPr>
                <w:b/>
                <w:sz w:val="22"/>
                <w:szCs w:val="22"/>
              </w:rPr>
              <w:t>Bezug/</w:t>
            </w:r>
            <w:r w:rsidRPr="00C401D9">
              <w:rPr>
                <w:b/>
                <w:sz w:val="22"/>
                <w:szCs w:val="22"/>
              </w:rPr>
              <w:br/>
              <w:t>Nr. der</w:t>
            </w:r>
            <w:r w:rsidRPr="00C401D9">
              <w:rPr>
                <w:b/>
                <w:sz w:val="22"/>
                <w:szCs w:val="22"/>
              </w:rPr>
              <w:br/>
              <w:t>Frage</w:t>
            </w:r>
          </w:p>
        </w:tc>
        <w:tc>
          <w:tcPr>
            <w:tcW w:w="12132" w:type="dxa"/>
            <w:shd w:val="clear" w:color="auto" w:fill="D9D9D9" w:themeFill="background1" w:themeFillShade="D9"/>
          </w:tcPr>
          <w:p w14:paraId="406AB93D" w14:textId="77777777" w:rsidR="009E5F11" w:rsidRPr="00C401D9" w:rsidRDefault="009E5F11" w:rsidP="00C401D9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 w:rsidRPr="00C401D9">
              <w:rPr>
                <w:b/>
                <w:sz w:val="22"/>
                <w:szCs w:val="22"/>
              </w:rPr>
              <w:t>Beschreibung der Abweichung</w:t>
            </w:r>
          </w:p>
        </w:tc>
      </w:tr>
      <w:tr w:rsidR="009E5F11" w:rsidRPr="00C401D9" w14:paraId="1CEFE596" w14:textId="77777777" w:rsidTr="00C401D9">
        <w:trPr>
          <w:jc w:val="center"/>
        </w:trPr>
        <w:tc>
          <w:tcPr>
            <w:tcW w:w="1065" w:type="dxa"/>
            <w:shd w:val="clear" w:color="auto" w:fill="auto"/>
          </w:tcPr>
          <w:p w14:paraId="1C9407DD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75FE5DA8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A5BF4F6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132" w:type="dxa"/>
            <w:shd w:val="clear" w:color="auto" w:fill="auto"/>
          </w:tcPr>
          <w:p w14:paraId="74D14FD0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</w:tr>
      <w:tr w:rsidR="009E5F11" w:rsidRPr="00C401D9" w14:paraId="45D897AF" w14:textId="77777777" w:rsidTr="00C401D9">
        <w:trPr>
          <w:jc w:val="center"/>
        </w:trPr>
        <w:tc>
          <w:tcPr>
            <w:tcW w:w="1065" w:type="dxa"/>
            <w:shd w:val="clear" w:color="auto" w:fill="auto"/>
          </w:tcPr>
          <w:p w14:paraId="3A476B42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60EA8C8E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11F0BAA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132" w:type="dxa"/>
            <w:shd w:val="clear" w:color="auto" w:fill="auto"/>
          </w:tcPr>
          <w:p w14:paraId="3F0F37B3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</w:tr>
      <w:tr w:rsidR="009E5F11" w:rsidRPr="00C401D9" w14:paraId="02D1F1D1" w14:textId="77777777" w:rsidTr="00C401D9">
        <w:trPr>
          <w:jc w:val="center"/>
        </w:trPr>
        <w:tc>
          <w:tcPr>
            <w:tcW w:w="1065" w:type="dxa"/>
            <w:shd w:val="clear" w:color="auto" w:fill="auto"/>
          </w:tcPr>
          <w:p w14:paraId="213FDD42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2A17E7CC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2244723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132" w:type="dxa"/>
            <w:shd w:val="clear" w:color="auto" w:fill="auto"/>
          </w:tcPr>
          <w:p w14:paraId="74C9F53C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</w:tr>
      <w:tr w:rsidR="009E5F11" w:rsidRPr="00C401D9" w14:paraId="01CCDC47" w14:textId="77777777" w:rsidTr="00C401D9">
        <w:trPr>
          <w:jc w:val="center"/>
        </w:trPr>
        <w:tc>
          <w:tcPr>
            <w:tcW w:w="1065" w:type="dxa"/>
            <w:shd w:val="clear" w:color="auto" w:fill="auto"/>
          </w:tcPr>
          <w:p w14:paraId="4B368B82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0692D6FE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A4E93CE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132" w:type="dxa"/>
            <w:shd w:val="clear" w:color="auto" w:fill="auto"/>
          </w:tcPr>
          <w:p w14:paraId="43893541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</w:tr>
      <w:tr w:rsidR="009E5F11" w:rsidRPr="00C401D9" w14:paraId="349DD90F" w14:textId="77777777" w:rsidTr="00C401D9">
        <w:trPr>
          <w:jc w:val="center"/>
        </w:trPr>
        <w:tc>
          <w:tcPr>
            <w:tcW w:w="1065" w:type="dxa"/>
            <w:shd w:val="clear" w:color="auto" w:fill="auto"/>
          </w:tcPr>
          <w:p w14:paraId="2B2B4538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360B3C61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8182735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132" w:type="dxa"/>
            <w:shd w:val="clear" w:color="auto" w:fill="auto"/>
          </w:tcPr>
          <w:p w14:paraId="01A51185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</w:tr>
      <w:tr w:rsidR="009E5F11" w:rsidRPr="00C401D9" w14:paraId="094BB00E" w14:textId="77777777" w:rsidTr="00C401D9">
        <w:trPr>
          <w:jc w:val="center"/>
        </w:trPr>
        <w:tc>
          <w:tcPr>
            <w:tcW w:w="1065" w:type="dxa"/>
            <w:shd w:val="clear" w:color="auto" w:fill="auto"/>
          </w:tcPr>
          <w:p w14:paraId="269CE1B4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6B8B7FC8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1B2057E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132" w:type="dxa"/>
            <w:shd w:val="clear" w:color="auto" w:fill="auto"/>
          </w:tcPr>
          <w:p w14:paraId="05898F50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</w:tr>
      <w:tr w:rsidR="009E5F11" w:rsidRPr="00C401D9" w14:paraId="70FD5923" w14:textId="77777777" w:rsidTr="00C401D9">
        <w:trPr>
          <w:jc w:val="center"/>
        </w:trPr>
        <w:tc>
          <w:tcPr>
            <w:tcW w:w="1065" w:type="dxa"/>
            <w:shd w:val="clear" w:color="auto" w:fill="auto"/>
          </w:tcPr>
          <w:p w14:paraId="37ADC135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1FD9E9F8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5F18F29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132" w:type="dxa"/>
            <w:shd w:val="clear" w:color="auto" w:fill="auto"/>
          </w:tcPr>
          <w:p w14:paraId="1F0DD6FD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</w:tr>
      <w:tr w:rsidR="009E5F11" w:rsidRPr="00C401D9" w14:paraId="4B546C77" w14:textId="77777777" w:rsidTr="00C401D9">
        <w:trPr>
          <w:jc w:val="center"/>
        </w:trPr>
        <w:tc>
          <w:tcPr>
            <w:tcW w:w="1065" w:type="dxa"/>
            <w:shd w:val="clear" w:color="auto" w:fill="auto"/>
          </w:tcPr>
          <w:p w14:paraId="42517A84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4AD5FBE2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E2CF674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132" w:type="dxa"/>
            <w:shd w:val="clear" w:color="auto" w:fill="auto"/>
          </w:tcPr>
          <w:p w14:paraId="6DF78273" w14:textId="77777777" w:rsidR="009E5F11" w:rsidRPr="00C401D9" w:rsidRDefault="009E5F11" w:rsidP="00C401D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</w:tr>
    </w:tbl>
    <w:p w14:paraId="00D1E049" w14:textId="77777777" w:rsidR="00701593" w:rsidRPr="00903DBD" w:rsidRDefault="00701593" w:rsidP="00701593">
      <w:pPr>
        <w:spacing w:before="40" w:after="40"/>
        <w:rPr>
          <w:rFonts w:cs="Arial"/>
          <w:sz w:val="20"/>
        </w:rPr>
      </w:pPr>
    </w:p>
    <w:p w14:paraId="3147FFA9" w14:textId="77777777" w:rsidR="00E3173A" w:rsidRPr="00903DBD" w:rsidRDefault="00E3173A">
      <w:pPr>
        <w:rPr>
          <w:b/>
          <w:bCs/>
          <w:szCs w:val="24"/>
        </w:rPr>
      </w:pPr>
      <w:r w:rsidRPr="00903DBD">
        <w:rPr>
          <w:b/>
          <w:bCs/>
          <w:szCs w:val="24"/>
        </w:rPr>
        <w:br w:type="page"/>
      </w:r>
    </w:p>
    <w:p w14:paraId="6E9703C3" w14:textId="5A5C2B83" w:rsidR="00E3173A" w:rsidRPr="00C401D9" w:rsidRDefault="00D92004" w:rsidP="004B67D6">
      <w:pPr>
        <w:pStyle w:val="Kopfzeile"/>
        <w:numPr>
          <w:ilvl w:val="0"/>
          <w:numId w:val="4"/>
        </w:numPr>
        <w:spacing w:before="360" w:after="120"/>
        <w:ind w:left="357" w:hanging="357"/>
        <w:rPr>
          <w:b/>
          <w:bCs/>
          <w:sz w:val="22"/>
          <w:szCs w:val="22"/>
        </w:rPr>
      </w:pPr>
      <w:r w:rsidRPr="004B67D6">
        <w:rPr>
          <w:b/>
          <w:sz w:val="22"/>
          <w:szCs w:val="22"/>
        </w:rPr>
        <w:lastRenderedPageBreak/>
        <w:t>Ergebnis</w:t>
      </w:r>
      <w:r w:rsidRPr="00C401D9">
        <w:rPr>
          <w:b/>
          <w:bCs/>
          <w:sz w:val="22"/>
          <w:szCs w:val="22"/>
        </w:rPr>
        <w:t xml:space="preserve"> der KPI-Auswertung</w:t>
      </w:r>
    </w:p>
    <w:tbl>
      <w:tblPr>
        <w:tblStyle w:val="Tabellenraster"/>
        <w:tblW w:w="1461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7513"/>
        <w:gridCol w:w="3827"/>
        <w:gridCol w:w="797"/>
        <w:gridCol w:w="1887"/>
      </w:tblGrid>
      <w:tr w:rsidR="00F12435" w:rsidRPr="006A753A" w14:paraId="34F4132A" w14:textId="77777777" w:rsidTr="006C3F1D">
        <w:trPr>
          <w:jc w:val="center"/>
        </w:trPr>
        <w:tc>
          <w:tcPr>
            <w:tcW w:w="588" w:type="dxa"/>
            <w:shd w:val="clear" w:color="auto" w:fill="D9D9D9" w:themeFill="background1" w:themeFillShade="D9"/>
          </w:tcPr>
          <w:p w14:paraId="63FA4EFA" w14:textId="2C9132AB" w:rsidR="00F12435" w:rsidRPr="006A753A" w:rsidRDefault="00F80C85" w:rsidP="00B53594">
            <w:pPr>
              <w:pStyle w:val="Standard1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6A753A">
              <w:rPr>
                <w:rFonts w:cs="Arial"/>
                <w:b/>
                <w:sz w:val="22"/>
                <w:szCs w:val="22"/>
              </w:rPr>
              <w:t>Nr. KPI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F56EAF3" w14:textId="54669B4C" w:rsidR="00F12435" w:rsidRPr="006A753A" w:rsidRDefault="00F80C85" w:rsidP="006A753A">
            <w:pPr>
              <w:pStyle w:val="Standard1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6A753A">
              <w:rPr>
                <w:rFonts w:cs="Arial"/>
                <w:b/>
                <w:sz w:val="22"/>
                <w:szCs w:val="22"/>
              </w:rPr>
              <w:t xml:space="preserve">Beschreibung </w:t>
            </w:r>
            <w:r w:rsidR="00F12435" w:rsidRPr="006A753A">
              <w:rPr>
                <w:rFonts w:cs="Arial"/>
                <w:b/>
                <w:sz w:val="22"/>
                <w:szCs w:val="22"/>
              </w:rPr>
              <w:t>KPI</w:t>
            </w:r>
            <w:r w:rsidR="00F12435" w:rsidRPr="006A753A">
              <w:rPr>
                <w:rStyle w:val="Funotenzeichen"/>
                <w:rFonts w:cs="Arial"/>
                <w:b/>
                <w:sz w:val="22"/>
                <w:szCs w:val="22"/>
              </w:rPr>
              <w:footnoteReference w:id="4"/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4805B2C" w14:textId="6A6EC316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6A753A">
              <w:rPr>
                <w:rFonts w:cs="Arial"/>
                <w:b/>
                <w:sz w:val="22"/>
                <w:szCs w:val="22"/>
              </w:rPr>
              <w:t>Ergebnis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14:paraId="0B367A3C" w14:textId="42FE25CE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6A753A">
              <w:rPr>
                <w:rFonts w:cs="Arial"/>
                <w:b/>
                <w:sz w:val="22"/>
                <w:szCs w:val="22"/>
              </w:rPr>
              <w:t>B</w:t>
            </w:r>
            <w:r w:rsidRPr="006A753A">
              <w:rPr>
                <w:rFonts w:cs="Arial"/>
                <w:b/>
                <w:sz w:val="22"/>
                <w:szCs w:val="22"/>
              </w:rPr>
              <w:t>e</w:t>
            </w:r>
            <w:r w:rsidRPr="006A753A">
              <w:rPr>
                <w:rFonts w:cs="Arial"/>
                <w:b/>
                <w:sz w:val="22"/>
                <w:szCs w:val="22"/>
              </w:rPr>
              <w:t>zugs</w:t>
            </w:r>
            <w:r w:rsidR="00301FCF" w:rsidRPr="006A753A">
              <w:rPr>
                <w:rFonts w:cs="Arial"/>
                <w:b/>
                <w:sz w:val="22"/>
                <w:szCs w:val="22"/>
              </w:rPr>
              <w:t>-</w:t>
            </w:r>
            <w:proofErr w:type="spellStart"/>
            <w:r w:rsidRPr="006A753A">
              <w:rPr>
                <w:rFonts w:cs="Arial"/>
                <w:b/>
                <w:sz w:val="22"/>
                <w:szCs w:val="22"/>
              </w:rPr>
              <w:t>nr.</w:t>
            </w:r>
            <w:proofErr w:type="spellEnd"/>
            <w:r w:rsidR="00301FCF" w:rsidRPr="006A753A">
              <w:rPr>
                <w:rStyle w:val="Funotenzeichen"/>
                <w:rFonts w:cs="Arial"/>
                <w:b/>
                <w:sz w:val="22"/>
                <w:szCs w:val="22"/>
              </w:rPr>
              <w:footnoteReference w:id="5"/>
            </w:r>
            <w:r w:rsidRPr="006A753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43FBFBB4" w14:textId="77E5238A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6A753A">
              <w:rPr>
                <w:rFonts w:cs="Arial"/>
                <w:b/>
                <w:sz w:val="22"/>
                <w:szCs w:val="22"/>
              </w:rPr>
              <w:t>Anmerkung</w:t>
            </w:r>
          </w:p>
        </w:tc>
      </w:tr>
      <w:tr w:rsidR="00F80C85" w:rsidRPr="006A753A" w14:paraId="3FC58384" w14:textId="77777777" w:rsidTr="006C3F1D">
        <w:trPr>
          <w:trHeight w:val="211"/>
          <w:jc w:val="center"/>
        </w:trPr>
        <w:tc>
          <w:tcPr>
            <w:tcW w:w="588" w:type="dxa"/>
            <w:vMerge w:val="restart"/>
          </w:tcPr>
          <w:p w14:paraId="774F2B82" w14:textId="3684D49C" w:rsidR="00F80C85" w:rsidRPr="006A753A" w:rsidRDefault="004C41C1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bottom w:val="nil"/>
            </w:tcBorders>
          </w:tcPr>
          <w:p w14:paraId="6E6FD2E9" w14:textId="0C5E61C1" w:rsidR="00F80C85" w:rsidRPr="006A753A" w:rsidRDefault="00F80C85" w:rsidP="00B53594">
            <w:pPr>
              <w:pStyle w:val="Standard1"/>
              <w:spacing w:before="0" w:after="0"/>
              <w:rPr>
                <w:sz w:val="22"/>
                <w:szCs w:val="22"/>
              </w:rPr>
            </w:pPr>
            <w:r w:rsidRPr="006A753A">
              <w:rPr>
                <w:sz w:val="22"/>
                <w:szCs w:val="22"/>
              </w:rPr>
              <w:t xml:space="preserve">Anzahl versandter QS-Dokumente der letzten 18 Monate vor Zeitpunkt des Audits (VAWs, Formulare): </w:t>
            </w:r>
          </w:p>
        </w:tc>
        <w:sdt>
          <w:sdtPr>
            <w:rPr>
              <w:sz w:val="22"/>
              <w:szCs w:val="22"/>
            </w:rPr>
            <w:id w:val="-391583445"/>
            <w:placeholder>
              <w:docPart w:val="709D6BDF0F7746CC94084940DE4EC4C2"/>
            </w:placeholder>
            <w:showingPlcHdr/>
          </w:sdtPr>
          <w:sdtContent>
            <w:tc>
              <w:tcPr>
                <w:tcW w:w="3827" w:type="dxa"/>
                <w:tcBorders>
                  <w:bottom w:val="nil"/>
                </w:tcBorders>
              </w:tcPr>
              <w:p w14:paraId="52FB39F1" w14:textId="2BABBDB0" w:rsidR="00F80C85" w:rsidRPr="006A753A" w:rsidRDefault="00DF2E56" w:rsidP="00DF2E56">
                <w:pPr>
                  <w:pStyle w:val="Standard1"/>
                  <w:spacing w:before="0" w:after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 w:val="restart"/>
          </w:tcPr>
          <w:p w14:paraId="0AEAB1CA" w14:textId="564B8C71" w:rsidR="00F80C85" w:rsidRPr="006A753A" w:rsidRDefault="004C41C1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87" w:type="dxa"/>
            <w:vMerge w:val="restart"/>
          </w:tcPr>
          <w:p w14:paraId="68B340B0" w14:textId="77777777" w:rsidR="00F80C85" w:rsidRPr="006A753A" w:rsidRDefault="00F80C8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80C85" w:rsidRPr="006A753A" w14:paraId="46E4C191" w14:textId="77777777" w:rsidTr="006C3F1D">
        <w:trPr>
          <w:jc w:val="center"/>
        </w:trPr>
        <w:tc>
          <w:tcPr>
            <w:tcW w:w="588" w:type="dxa"/>
            <w:vMerge/>
          </w:tcPr>
          <w:p w14:paraId="3B06C86A" w14:textId="77777777" w:rsidR="00F80C85" w:rsidRPr="006A753A" w:rsidRDefault="00F80C8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14:paraId="0E436B18" w14:textId="572FD5AC" w:rsidR="00F80C85" w:rsidRPr="006A753A" w:rsidRDefault="00F80C85" w:rsidP="00B53594">
            <w:pPr>
              <w:pStyle w:val="Standard1"/>
              <w:spacing w:before="0" w:after="0"/>
              <w:rPr>
                <w:sz w:val="22"/>
                <w:szCs w:val="22"/>
              </w:rPr>
            </w:pPr>
            <w:r w:rsidRPr="006A753A">
              <w:rPr>
                <w:sz w:val="22"/>
                <w:szCs w:val="22"/>
              </w:rPr>
              <w:t>- davon innerhalb von drei Monaten nach Versand in Kraft gesetzt:</w:t>
            </w:r>
          </w:p>
        </w:tc>
        <w:sdt>
          <w:sdtPr>
            <w:rPr>
              <w:sz w:val="22"/>
              <w:szCs w:val="22"/>
            </w:rPr>
            <w:id w:val="-1400905033"/>
            <w:placeholder>
              <w:docPart w:val="C757D305E59345238832368AA073A38A"/>
            </w:placeholder>
            <w:showingPlcHdr/>
          </w:sdtPr>
          <w:sdtContent>
            <w:tc>
              <w:tcPr>
                <w:tcW w:w="3827" w:type="dxa"/>
                <w:tcBorders>
                  <w:top w:val="nil"/>
                  <w:bottom w:val="single" w:sz="4" w:space="0" w:color="auto"/>
                </w:tcBorders>
              </w:tcPr>
              <w:p w14:paraId="4B70305D" w14:textId="6FE9503C" w:rsidR="00F80C85" w:rsidRPr="006A753A" w:rsidRDefault="00DF2E56" w:rsidP="00B53594">
                <w:pPr>
                  <w:pStyle w:val="Standard1"/>
                  <w:spacing w:before="0" w:after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/>
          </w:tcPr>
          <w:p w14:paraId="29FC45EA" w14:textId="77777777" w:rsidR="00F80C85" w:rsidRPr="006A753A" w:rsidRDefault="00F80C8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7" w:type="dxa"/>
            <w:vMerge/>
          </w:tcPr>
          <w:p w14:paraId="4E12EB96" w14:textId="77777777" w:rsidR="00F80C85" w:rsidRPr="006A753A" w:rsidRDefault="00F80C8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4C41C1" w:rsidRPr="006A753A" w14:paraId="6BB5E4A3" w14:textId="77777777" w:rsidTr="006C3F1D">
        <w:trPr>
          <w:jc w:val="center"/>
        </w:trPr>
        <w:tc>
          <w:tcPr>
            <w:tcW w:w="588" w:type="dxa"/>
            <w:vMerge w:val="restart"/>
          </w:tcPr>
          <w:p w14:paraId="098059E4" w14:textId="20DD34B3" w:rsidR="004C41C1" w:rsidRPr="006A753A" w:rsidRDefault="004C41C1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</w:tcPr>
          <w:p w14:paraId="1C053328" w14:textId="758D3FF4" w:rsidR="004C41C1" w:rsidRPr="006A753A" w:rsidRDefault="004C41C1" w:rsidP="00B53594">
            <w:pPr>
              <w:pStyle w:val="Standard1"/>
              <w:spacing w:before="0" w:after="0"/>
              <w:rPr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 xml:space="preserve">Anzahl an QS-Dokumenten zum Zeitpunkt des Audits (VAWs, Formulare): </w:t>
            </w:r>
          </w:p>
        </w:tc>
        <w:sdt>
          <w:sdtPr>
            <w:rPr>
              <w:sz w:val="22"/>
              <w:szCs w:val="22"/>
            </w:rPr>
            <w:id w:val="483743461"/>
            <w:placeholder>
              <w:docPart w:val="B1EF0A42B9E94D0C898C6D5BA819F5BD"/>
            </w:placeholder>
            <w:showingPlcHdr/>
          </w:sdtPr>
          <w:sdtContent>
            <w:tc>
              <w:tcPr>
                <w:tcW w:w="3827" w:type="dxa"/>
                <w:tcBorders>
                  <w:top w:val="single" w:sz="4" w:space="0" w:color="auto"/>
                  <w:bottom w:val="nil"/>
                </w:tcBorders>
              </w:tcPr>
              <w:p w14:paraId="0E884945" w14:textId="6CF2133F" w:rsidR="004C41C1" w:rsidRPr="006A753A" w:rsidRDefault="00DF2E56" w:rsidP="00B53594">
                <w:pPr>
                  <w:pStyle w:val="Standard1"/>
                  <w:spacing w:before="0" w:after="0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 w:val="restart"/>
          </w:tcPr>
          <w:p w14:paraId="1D6F9756" w14:textId="2B57A484" w:rsidR="004C41C1" w:rsidRPr="006A753A" w:rsidRDefault="004C41C1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887" w:type="dxa"/>
            <w:vMerge w:val="restart"/>
          </w:tcPr>
          <w:p w14:paraId="5D0D8BB7" w14:textId="77777777" w:rsidR="004C41C1" w:rsidRPr="006A753A" w:rsidRDefault="004C41C1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4C41C1" w:rsidRPr="006A753A" w14:paraId="32DB94E6" w14:textId="77777777" w:rsidTr="006C3F1D">
        <w:trPr>
          <w:jc w:val="center"/>
        </w:trPr>
        <w:tc>
          <w:tcPr>
            <w:tcW w:w="588" w:type="dxa"/>
            <w:vMerge/>
          </w:tcPr>
          <w:p w14:paraId="3461ADD1" w14:textId="77777777" w:rsidR="004C41C1" w:rsidRPr="006A753A" w:rsidRDefault="004C41C1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225604FE" w14:textId="46DB6B14" w:rsidR="004C41C1" w:rsidRPr="006A753A" w:rsidRDefault="004C41C1" w:rsidP="00B53594">
            <w:pPr>
              <w:pStyle w:val="Standard1"/>
              <w:spacing w:before="0" w:after="0"/>
              <w:rPr>
                <w:sz w:val="22"/>
                <w:szCs w:val="22"/>
              </w:rPr>
            </w:pPr>
            <w:r w:rsidRPr="006A753A">
              <w:rPr>
                <w:sz w:val="22"/>
                <w:szCs w:val="22"/>
              </w:rPr>
              <w:t>- davon in aktueller Version im QMH integriert:</w:t>
            </w:r>
          </w:p>
        </w:tc>
        <w:sdt>
          <w:sdtPr>
            <w:rPr>
              <w:sz w:val="22"/>
              <w:szCs w:val="22"/>
            </w:rPr>
            <w:id w:val="-1162846148"/>
            <w:placeholder>
              <w:docPart w:val="97970AEB00884246B53231B2AF56E788"/>
            </w:placeholder>
            <w:showingPlcHdr/>
          </w:sdtPr>
          <w:sdtContent>
            <w:tc>
              <w:tcPr>
                <w:tcW w:w="3827" w:type="dxa"/>
                <w:tcBorders>
                  <w:top w:val="nil"/>
                </w:tcBorders>
              </w:tcPr>
              <w:p w14:paraId="590A447C" w14:textId="2237CFCE" w:rsidR="004C41C1" w:rsidRPr="006A753A" w:rsidRDefault="00DF2E56" w:rsidP="00DF2E56">
                <w:pPr>
                  <w:pStyle w:val="Standard1"/>
                  <w:spacing w:before="0" w:after="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/>
          </w:tcPr>
          <w:p w14:paraId="79F23C6F" w14:textId="77777777" w:rsidR="004C41C1" w:rsidRPr="006A753A" w:rsidRDefault="004C41C1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7" w:type="dxa"/>
            <w:vMerge/>
          </w:tcPr>
          <w:p w14:paraId="5D056409" w14:textId="77777777" w:rsidR="004C41C1" w:rsidRPr="006A753A" w:rsidRDefault="004C41C1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80C85" w:rsidRPr="006A753A" w14:paraId="67EB25C4" w14:textId="77777777" w:rsidTr="00DF2E56">
        <w:trPr>
          <w:trHeight w:val="20"/>
          <w:jc w:val="center"/>
        </w:trPr>
        <w:tc>
          <w:tcPr>
            <w:tcW w:w="588" w:type="dxa"/>
            <w:vMerge w:val="restart"/>
          </w:tcPr>
          <w:p w14:paraId="7CCBE2DD" w14:textId="63DE5526" w:rsidR="00F80C85" w:rsidRPr="006A753A" w:rsidRDefault="00F80C8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bottom w:val="nil"/>
            </w:tcBorders>
          </w:tcPr>
          <w:p w14:paraId="0E87048B" w14:textId="65164ADC" w:rsidR="00F80C85" w:rsidRPr="006A753A" w:rsidRDefault="00F80C85" w:rsidP="00B53594">
            <w:pPr>
              <w:rPr>
                <w:rFonts w:cs="Arial"/>
                <w:color w:val="auto"/>
                <w:sz w:val="22"/>
                <w:szCs w:val="22"/>
              </w:rPr>
            </w:pPr>
            <w:r w:rsidRPr="006A753A">
              <w:rPr>
                <w:rFonts w:cs="Arial"/>
                <w:color w:val="auto"/>
                <w:sz w:val="22"/>
                <w:szCs w:val="22"/>
              </w:rPr>
              <w:t>Anzahl aller beteiligten Personen mit Entscheidungs- und Unterschriftenb</w:t>
            </w:r>
            <w:r w:rsidRPr="006A753A">
              <w:rPr>
                <w:rFonts w:cs="Arial"/>
                <w:color w:val="auto"/>
                <w:sz w:val="22"/>
                <w:szCs w:val="22"/>
              </w:rPr>
              <w:t>e</w:t>
            </w:r>
            <w:r w:rsidRPr="006A753A">
              <w:rPr>
                <w:rFonts w:cs="Arial"/>
                <w:color w:val="auto"/>
                <w:sz w:val="22"/>
                <w:szCs w:val="22"/>
              </w:rPr>
              <w:t>fugnis (aktuell tätig):</w:t>
            </w:r>
            <w:r w:rsidRPr="006A753A">
              <w:rPr>
                <w:color w:val="auto"/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717978073"/>
            <w:placeholder>
              <w:docPart w:val="59A91C40A74B47B99A6A79AE5D4B36C9"/>
            </w:placeholder>
            <w:showingPlcHdr/>
          </w:sdtPr>
          <w:sdtContent>
            <w:tc>
              <w:tcPr>
                <w:tcW w:w="3827" w:type="dxa"/>
                <w:tcBorders>
                  <w:bottom w:val="nil"/>
                </w:tcBorders>
              </w:tcPr>
              <w:p w14:paraId="6CC60436" w14:textId="70F11F58" w:rsidR="00F80C85" w:rsidRPr="006A753A" w:rsidRDefault="00DF2E56" w:rsidP="00B53594">
                <w:pPr>
                  <w:pStyle w:val="Standard1"/>
                  <w:spacing w:before="0"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 w:val="restart"/>
          </w:tcPr>
          <w:p w14:paraId="039C82E8" w14:textId="4FD76455" w:rsidR="00F80C85" w:rsidRPr="006A753A" w:rsidRDefault="00F80C8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887" w:type="dxa"/>
            <w:vMerge w:val="restart"/>
          </w:tcPr>
          <w:p w14:paraId="2656B85A" w14:textId="77777777" w:rsidR="00F80C85" w:rsidRPr="006A753A" w:rsidRDefault="00F80C8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80C85" w:rsidRPr="006A753A" w14:paraId="1BA411C9" w14:textId="77777777" w:rsidTr="006C3F1D">
        <w:trPr>
          <w:jc w:val="center"/>
        </w:trPr>
        <w:tc>
          <w:tcPr>
            <w:tcW w:w="588" w:type="dxa"/>
            <w:vMerge/>
          </w:tcPr>
          <w:p w14:paraId="7162DAAD" w14:textId="77777777" w:rsidR="00F80C85" w:rsidRPr="006A753A" w:rsidRDefault="00F80C8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4314BE93" w14:textId="0781FEDD" w:rsidR="00F80C85" w:rsidRPr="006A753A" w:rsidRDefault="00F80C85" w:rsidP="00B53594">
            <w:pPr>
              <w:rPr>
                <w:rFonts w:cs="Arial"/>
                <w:color w:val="auto"/>
                <w:sz w:val="22"/>
                <w:szCs w:val="22"/>
              </w:rPr>
            </w:pPr>
            <w:r w:rsidRPr="006A753A">
              <w:rPr>
                <w:rFonts w:cs="Arial"/>
                <w:color w:val="auto"/>
                <w:sz w:val="22"/>
                <w:szCs w:val="22"/>
              </w:rPr>
              <w:t xml:space="preserve">- davon mit aktueller Interessenkonflikterklärung ohne Bewertung: </w:t>
            </w:r>
          </w:p>
        </w:tc>
        <w:sdt>
          <w:sdtPr>
            <w:rPr>
              <w:sz w:val="22"/>
              <w:szCs w:val="22"/>
            </w:rPr>
            <w:id w:val="-783336293"/>
            <w:placeholder>
              <w:docPart w:val="B100C95C0329432696EDFF05AF870F43"/>
            </w:placeholder>
            <w:showingPlcHdr/>
          </w:sdtPr>
          <w:sdtContent>
            <w:tc>
              <w:tcPr>
                <w:tcW w:w="3827" w:type="dxa"/>
                <w:tcBorders>
                  <w:top w:val="nil"/>
                  <w:bottom w:val="nil"/>
                </w:tcBorders>
              </w:tcPr>
              <w:p w14:paraId="0DDFD63C" w14:textId="316B0337" w:rsidR="00F80C85" w:rsidRPr="006A753A" w:rsidRDefault="00DF2E56" w:rsidP="00B53594">
                <w:pPr>
                  <w:pStyle w:val="Standard1"/>
                  <w:spacing w:before="0"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/>
          </w:tcPr>
          <w:p w14:paraId="5F2A848D" w14:textId="5126352B" w:rsidR="00F80C85" w:rsidRPr="006A753A" w:rsidRDefault="00F80C8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7" w:type="dxa"/>
            <w:vMerge/>
          </w:tcPr>
          <w:p w14:paraId="7D2BFD5F" w14:textId="77777777" w:rsidR="00F80C85" w:rsidRPr="006A753A" w:rsidRDefault="00F80C8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80C85" w:rsidRPr="006A753A" w14:paraId="502CD290" w14:textId="77777777" w:rsidTr="006C3F1D">
        <w:trPr>
          <w:jc w:val="center"/>
        </w:trPr>
        <w:tc>
          <w:tcPr>
            <w:tcW w:w="588" w:type="dxa"/>
            <w:vMerge/>
          </w:tcPr>
          <w:p w14:paraId="09DB5B6C" w14:textId="77777777" w:rsidR="00F80C85" w:rsidRPr="006A753A" w:rsidRDefault="00F80C8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3F4EFAB4" w14:textId="4C5FE767" w:rsidR="00F80C85" w:rsidRPr="006A753A" w:rsidRDefault="00F80C8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 xml:space="preserve">- davon mit bewerteter aktueller Interessenkonflikterklärung: </w:t>
            </w:r>
          </w:p>
        </w:tc>
        <w:sdt>
          <w:sdtPr>
            <w:rPr>
              <w:sz w:val="22"/>
              <w:szCs w:val="22"/>
            </w:rPr>
            <w:id w:val="-781644819"/>
            <w:placeholder>
              <w:docPart w:val="C57F96D4EB2A4FE28078733A125B07DD"/>
            </w:placeholder>
            <w:showingPlcHdr/>
          </w:sdtPr>
          <w:sdtContent>
            <w:tc>
              <w:tcPr>
                <w:tcW w:w="3827" w:type="dxa"/>
                <w:tcBorders>
                  <w:top w:val="nil"/>
                </w:tcBorders>
              </w:tcPr>
              <w:p w14:paraId="53F49545" w14:textId="6FB3C947" w:rsidR="00F80C85" w:rsidRPr="006A753A" w:rsidRDefault="00DF2E56" w:rsidP="00B53594">
                <w:pPr>
                  <w:pStyle w:val="Standard1"/>
                  <w:spacing w:before="0"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/>
          </w:tcPr>
          <w:p w14:paraId="690F55A6" w14:textId="77777777" w:rsidR="00F80C85" w:rsidRPr="006A753A" w:rsidRDefault="00F80C8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7" w:type="dxa"/>
            <w:vMerge/>
          </w:tcPr>
          <w:p w14:paraId="0C55BC7E" w14:textId="77777777" w:rsidR="00F80C85" w:rsidRPr="006A753A" w:rsidRDefault="00F80C8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E2AF3" w:rsidRPr="006A753A" w14:paraId="67EE7CD8" w14:textId="77777777" w:rsidTr="006C3F1D">
        <w:trPr>
          <w:jc w:val="center"/>
        </w:trPr>
        <w:tc>
          <w:tcPr>
            <w:tcW w:w="588" w:type="dxa"/>
            <w:vMerge w:val="restart"/>
          </w:tcPr>
          <w:p w14:paraId="6685AC2D" w14:textId="11B3BBFB" w:rsidR="00FE2AF3" w:rsidRPr="006A753A" w:rsidRDefault="00FE2AF3" w:rsidP="00B53594">
            <w:pPr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bottom w:val="nil"/>
            </w:tcBorders>
          </w:tcPr>
          <w:p w14:paraId="004B11A2" w14:textId="032AEB9D" w:rsidR="00FE2AF3" w:rsidRPr="006A753A" w:rsidRDefault="00FE2AF3" w:rsidP="00B53594">
            <w:pPr>
              <w:rPr>
                <w:rFonts w:cs="Arial"/>
                <w:color w:val="auto"/>
                <w:sz w:val="22"/>
                <w:szCs w:val="22"/>
              </w:rPr>
            </w:pPr>
            <w:r w:rsidRPr="006A753A">
              <w:rPr>
                <w:rFonts w:cs="Arial"/>
                <w:color w:val="auto"/>
                <w:sz w:val="22"/>
                <w:szCs w:val="22"/>
              </w:rPr>
              <w:t xml:space="preserve">Anzahl der GxP-Inspektorinnen/-Inspektoren im Training (aktuell tätig): </w:t>
            </w:r>
          </w:p>
        </w:tc>
        <w:sdt>
          <w:sdtPr>
            <w:rPr>
              <w:sz w:val="22"/>
              <w:szCs w:val="22"/>
            </w:rPr>
            <w:id w:val="722801405"/>
            <w:placeholder>
              <w:docPart w:val="9EF8A8527C514C6EB6264B0DA9667F45"/>
            </w:placeholder>
            <w:showingPlcHdr/>
          </w:sdtPr>
          <w:sdtContent>
            <w:tc>
              <w:tcPr>
                <w:tcW w:w="3827" w:type="dxa"/>
                <w:tcBorders>
                  <w:bottom w:val="nil"/>
                </w:tcBorders>
              </w:tcPr>
              <w:p w14:paraId="5AF01D83" w14:textId="6162D728" w:rsidR="00FE2AF3" w:rsidRPr="006A753A" w:rsidRDefault="00DF2E56" w:rsidP="00B53594">
                <w:pPr>
                  <w:pStyle w:val="Standard1"/>
                  <w:spacing w:before="0"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 w:val="restart"/>
          </w:tcPr>
          <w:p w14:paraId="48A90421" w14:textId="00C7D13B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1887" w:type="dxa"/>
            <w:vMerge w:val="restart"/>
          </w:tcPr>
          <w:p w14:paraId="1710508A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E2AF3" w:rsidRPr="006A753A" w14:paraId="707CE664" w14:textId="77777777" w:rsidTr="006C3F1D">
        <w:trPr>
          <w:jc w:val="center"/>
        </w:trPr>
        <w:tc>
          <w:tcPr>
            <w:tcW w:w="588" w:type="dxa"/>
            <w:vMerge/>
          </w:tcPr>
          <w:p w14:paraId="623E4738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43386BF2" w14:textId="10228BC0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 xml:space="preserve">- davon Einarbeitungspläne vorhanden: </w:t>
            </w:r>
          </w:p>
        </w:tc>
        <w:sdt>
          <w:sdtPr>
            <w:rPr>
              <w:sz w:val="22"/>
              <w:szCs w:val="22"/>
            </w:rPr>
            <w:id w:val="1136982067"/>
            <w:placeholder>
              <w:docPart w:val="5A584F26E8E848E593990621977BD930"/>
            </w:placeholder>
            <w:showingPlcHdr/>
          </w:sdtPr>
          <w:sdtContent>
            <w:tc>
              <w:tcPr>
                <w:tcW w:w="3827" w:type="dxa"/>
                <w:tcBorders>
                  <w:top w:val="nil"/>
                </w:tcBorders>
              </w:tcPr>
              <w:p w14:paraId="6691F7F5" w14:textId="117952B7" w:rsidR="00FE2AF3" w:rsidRPr="006A753A" w:rsidRDefault="00DF2E56" w:rsidP="00B53594">
                <w:pPr>
                  <w:pStyle w:val="Standard1"/>
                  <w:spacing w:before="0"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/>
          </w:tcPr>
          <w:p w14:paraId="08E25211" w14:textId="5291C094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7" w:type="dxa"/>
            <w:vMerge/>
          </w:tcPr>
          <w:p w14:paraId="6D730467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E2AF3" w:rsidRPr="006A753A" w14:paraId="3DC4ADD4" w14:textId="77777777" w:rsidTr="006C3F1D">
        <w:trPr>
          <w:trHeight w:val="20"/>
          <w:jc w:val="center"/>
        </w:trPr>
        <w:tc>
          <w:tcPr>
            <w:tcW w:w="588" w:type="dxa"/>
            <w:vMerge w:val="restart"/>
          </w:tcPr>
          <w:p w14:paraId="349CE4B5" w14:textId="0CB2670E" w:rsidR="00FE2AF3" w:rsidRPr="006A753A" w:rsidRDefault="00FE2AF3" w:rsidP="00B53594">
            <w:pPr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bottom w:val="nil"/>
            </w:tcBorders>
          </w:tcPr>
          <w:p w14:paraId="4F5FE4C3" w14:textId="07FA963E" w:rsidR="00FE2AF3" w:rsidRPr="006A753A" w:rsidRDefault="00FE2AF3" w:rsidP="00B53594">
            <w:pPr>
              <w:rPr>
                <w:rFonts w:cs="Arial"/>
                <w:color w:val="auto"/>
                <w:sz w:val="22"/>
                <w:szCs w:val="22"/>
              </w:rPr>
            </w:pPr>
            <w:r w:rsidRPr="006A753A">
              <w:rPr>
                <w:rFonts w:cs="Arial"/>
                <w:color w:val="auto"/>
                <w:sz w:val="22"/>
                <w:szCs w:val="22"/>
              </w:rPr>
              <w:t xml:space="preserve">Anzahl der GxP-Inspektorinnen/-Inspektoren (aktuell tätig): </w:t>
            </w:r>
          </w:p>
        </w:tc>
        <w:sdt>
          <w:sdtPr>
            <w:rPr>
              <w:sz w:val="22"/>
              <w:szCs w:val="22"/>
            </w:rPr>
            <w:id w:val="1294095709"/>
            <w:placeholder>
              <w:docPart w:val="9D8458E12FCE4FDF9CB16EF13CEF93FA"/>
            </w:placeholder>
            <w:showingPlcHdr/>
          </w:sdtPr>
          <w:sdtContent>
            <w:tc>
              <w:tcPr>
                <w:tcW w:w="3827" w:type="dxa"/>
                <w:tcBorders>
                  <w:bottom w:val="nil"/>
                </w:tcBorders>
              </w:tcPr>
              <w:p w14:paraId="2CD7ECE6" w14:textId="10492685" w:rsidR="00FE2AF3" w:rsidRPr="006A753A" w:rsidRDefault="00DF2E56" w:rsidP="00B53594">
                <w:pPr>
                  <w:pStyle w:val="Standard1"/>
                  <w:spacing w:before="0"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 w:val="restart"/>
          </w:tcPr>
          <w:p w14:paraId="72A80825" w14:textId="45870E03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1887" w:type="dxa"/>
            <w:vMerge w:val="restart"/>
          </w:tcPr>
          <w:p w14:paraId="334D766B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E2AF3" w:rsidRPr="006A753A" w14:paraId="21D79FA2" w14:textId="77777777" w:rsidTr="006C3F1D">
        <w:trPr>
          <w:jc w:val="center"/>
        </w:trPr>
        <w:tc>
          <w:tcPr>
            <w:tcW w:w="588" w:type="dxa"/>
            <w:vMerge/>
          </w:tcPr>
          <w:p w14:paraId="2306013A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77122912" w14:textId="6255B84B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 xml:space="preserve">- davon formal benannt: </w:t>
            </w:r>
          </w:p>
        </w:tc>
        <w:sdt>
          <w:sdtPr>
            <w:rPr>
              <w:sz w:val="22"/>
              <w:szCs w:val="22"/>
            </w:rPr>
            <w:id w:val="-1278708116"/>
            <w:placeholder>
              <w:docPart w:val="6391D92082FE48D7ADE12F2768F139D1"/>
            </w:placeholder>
            <w:showingPlcHdr/>
          </w:sdtPr>
          <w:sdtContent>
            <w:tc>
              <w:tcPr>
                <w:tcW w:w="3827" w:type="dxa"/>
                <w:tcBorders>
                  <w:top w:val="nil"/>
                </w:tcBorders>
              </w:tcPr>
              <w:p w14:paraId="0EBE9319" w14:textId="2FF22845" w:rsidR="00FE2AF3" w:rsidRPr="006A753A" w:rsidRDefault="00DF2E56" w:rsidP="00B53594">
                <w:pPr>
                  <w:pStyle w:val="Standard1"/>
                  <w:spacing w:before="0"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/>
          </w:tcPr>
          <w:p w14:paraId="401DEDCA" w14:textId="5DBD0A9F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7" w:type="dxa"/>
            <w:vMerge/>
          </w:tcPr>
          <w:p w14:paraId="573831B4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E2AF3" w:rsidRPr="006A753A" w14:paraId="3C9CC4E6" w14:textId="77777777" w:rsidTr="006C3F1D">
        <w:trPr>
          <w:jc w:val="center"/>
        </w:trPr>
        <w:tc>
          <w:tcPr>
            <w:tcW w:w="588" w:type="dxa"/>
            <w:vMerge w:val="restart"/>
          </w:tcPr>
          <w:p w14:paraId="4DF36C5C" w14:textId="69317044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bottom w:val="nil"/>
            </w:tcBorders>
          </w:tcPr>
          <w:p w14:paraId="2C6968E9" w14:textId="3869CD3D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Anzahl der GxP-Inspektorinnen/-Inspektoren (aktuell tätig):</w:t>
            </w:r>
          </w:p>
        </w:tc>
        <w:sdt>
          <w:sdtPr>
            <w:rPr>
              <w:sz w:val="22"/>
              <w:szCs w:val="22"/>
            </w:rPr>
            <w:id w:val="-995496648"/>
            <w:placeholder>
              <w:docPart w:val="2FE8304D1A1F441286EC1DED8382EE08"/>
            </w:placeholder>
            <w:showingPlcHdr/>
          </w:sdtPr>
          <w:sdtContent>
            <w:tc>
              <w:tcPr>
                <w:tcW w:w="3827" w:type="dxa"/>
                <w:tcBorders>
                  <w:bottom w:val="nil"/>
                </w:tcBorders>
              </w:tcPr>
              <w:p w14:paraId="62EA78DA" w14:textId="736B16E6" w:rsidR="00FE2AF3" w:rsidRPr="006A753A" w:rsidRDefault="00DF2E56" w:rsidP="00B53594">
                <w:pPr>
                  <w:pStyle w:val="Standard1"/>
                  <w:spacing w:before="0"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 w:val="restart"/>
          </w:tcPr>
          <w:p w14:paraId="582B249A" w14:textId="225F0BA1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1887" w:type="dxa"/>
            <w:vMerge w:val="restart"/>
          </w:tcPr>
          <w:p w14:paraId="0A2806E2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E2AF3" w:rsidRPr="006A753A" w14:paraId="28B975B3" w14:textId="77777777" w:rsidTr="006C3F1D">
        <w:trPr>
          <w:trHeight w:val="20"/>
          <w:jc w:val="center"/>
        </w:trPr>
        <w:tc>
          <w:tcPr>
            <w:tcW w:w="588" w:type="dxa"/>
            <w:vMerge/>
          </w:tcPr>
          <w:p w14:paraId="66C93F66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761E8F60" w14:textId="74C20EDA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 xml:space="preserve">- davon mit durchschnittlich 10 Fortbildungstagen je Kalenderjahr in der letzten drei Jahren vor dem Audit: </w:t>
            </w:r>
          </w:p>
        </w:tc>
        <w:sdt>
          <w:sdtPr>
            <w:rPr>
              <w:sz w:val="22"/>
              <w:szCs w:val="22"/>
            </w:rPr>
            <w:id w:val="-473838466"/>
            <w:placeholder>
              <w:docPart w:val="0279F8DB9B194254AF4053BEDD218291"/>
            </w:placeholder>
            <w:showingPlcHdr/>
          </w:sdtPr>
          <w:sdtContent>
            <w:tc>
              <w:tcPr>
                <w:tcW w:w="3827" w:type="dxa"/>
                <w:tcBorders>
                  <w:top w:val="nil"/>
                </w:tcBorders>
              </w:tcPr>
              <w:p w14:paraId="0D6F48AB" w14:textId="329EEEB3" w:rsidR="00FE2AF3" w:rsidRPr="006A753A" w:rsidRDefault="00DF2E56" w:rsidP="00B53594">
                <w:pPr>
                  <w:pStyle w:val="Standard1"/>
                  <w:spacing w:before="0"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/>
          </w:tcPr>
          <w:p w14:paraId="01438617" w14:textId="78CA65CF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7" w:type="dxa"/>
            <w:vMerge/>
          </w:tcPr>
          <w:p w14:paraId="167BDC27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12435" w:rsidRPr="006A753A" w14:paraId="0CAAF426" w14:textId="77777777" w:rsidTr="006C3F1D">
        <w:trPr>
          <w:jc w:val="center"/>
        </w:trPr>
        <w:tc>
          <w:tcPr>
            <w:tcW w:w="588" w:type="dxa"/>
            <w:tcBorders>
              <w:bottom w:val="nil"/>
            </w:tcBorders>
          </w:tcPr>
          <w:p w14:paraId="26C71151" w14:textId="5577A023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513" w:type="dxa"/>
            <w:tcBorders>
              <w:bottom w:val="nil"/>
            </w:tcBorders>
          </w:tcPr>
          <w:p w14:paraId="70B6CABA" w14:textId="0C6C034B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Anzahl der GxP-Inspektorinnen/-Inspektoren (aktuell tätig):</w:t>
            </w:r>
          </w:p>
        </w:tc>
        <w:sdt>
          <w:sdtPr>
            <w:rPr>
              <w:sz w:val="22"/>
              <w:szCs w:val="22"/>
            </w:rPr>
            <w:id w:val="112878525"/>
            <w:placeholder>
              <w:docPart w:val="FA85E51F81E84192BC4E77EDE75070DA"/>
            </w:placeholder>
            <w:showingPlcHdr/>
          </w:sdtPr>
          <w:sdtContent>
            <w:tc>
              <w:tcPr>
                <w:tcW w:w="3827" w:type="dxa"/>
                <w:tcBorders>
                  <w:bottom w:val="nil"/>
                </w:tcBorders>
              </w:tcPr>
              <w:p w14:paraId="2F8C265A" w14:textId="4E453E24" w:rsidR="00F12435" w:rsidRPr="006A753A" w:rsidRDefault="00DF2E56" w:rsidP="00B53594">
                <w:pPr>
                  <w:pStyle w:val="Standard1"/>
                  <w:spacing w:before="0"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 w:val="restart"/>
          </w:tcPr>
          <w:p w14:paraId="2EA80A03" w14:textId="109180AB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887" w:type="dxa"/>
            <w:vMerge w:val="restart"/>
          </w:tcPr>
          <w:p w14:paraId="7F94DB38" w14:textId="77777777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12435" w:rsidRPr="006A753A" w14:paraId="632AE5C8" w14:textId="77777777" w:rsidTr="006C3F1D">
        <w:trPr>
          <w:jc w:val="center"/>
        </w:trPr>
        <w:tc>
          <w:tcPr>
            <w:tcW w:w="588" w:type="dxa"/>
            <w:tcBorders>
              <w:top w:val="nil"/>
            </w:tcBorders>
          </w:tcPr>
          <w:p w14:paraId="3C092422" w14:textId="77777777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01752C3D" w14:textId="3DF00553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- davon mit ≥ 1 Prüfung auf Aufrechterhaltung der Qualifikation in den let</w:t>
            </w:r>
            <w:r w:rsidRPr="006A753A">
              <w:rPr>
                <w:rFonts w:cs="Arial"/>
                <w:sz w:val="22"/>
                <w:szCs w:val="22"/>
              </w:rPr>
              <w:t>z</w:t>
            </w:r>
            <w:r w:rsidRPr="006A753A">
              <w:rPr>
                <w:rFonts w:cs="Arial"/>
                <w:sz w:val="22"/>
                <w:szCs w:val="22"/>
              </w:rPr>
              <w:t>ten 3 Jahren:</w:t>
            </w:r>
          </w:p>
        </w:tc>
        <w:sdt>
          <w:sdtPr>
            <w:rPr>
              <w:sz w:val="22"/>
              <w:szCs w:val="22"/>
            </w:rPr>
            <w:id w:val="-229932545"/>
            <w:placeholder>
              <w:docPart w:val="E457A6B9CAE5418F825B6C175F301CB5"/>
            </w:placeholder>
            <w:showingPlcHdr/>
          </w:sdtPr>
          <w:sdtContent>
            <w:tc>
              <w:tcPr>
                <w:tcW w:w="3827" w:type="dxa"/>
                <w:tcBorders>
                  <w:top w:val="nil"/>
                </w:tcBorders>
              </w:tcPr>
              <w:p w14:paraId="072ED510" w14:textId="38FBF05B" w:rsidR="00F12435" w:rsidRPr="006A753A" w:rsidRDefault="00DF2E56" w:rsidP="00B53594">
                <w:pPr>
                  <w:pStyle w:val="Standard1"/>
                  <w:spacing w:before="0"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/>
          </w:tcPr>
          <w:p w14:paraId="2AB0836F" w14:textId="5A782D3F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887" w:type="dxa"/>
            <w:vMerge/>
          </w:tcPr>
          <w:p w14:paraId="50AEF647" w14:textId="77777777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12435" w:rsidRPr="006A753A" w14:paraId="0A03B041" w14:textId="77777777" w:rsidTr="006C3F1D">
        <w:trPr>
          <w:jc w:val="center"/>
        </w:trPr>
        <w:tc>
          <w:tcPr>
            <w:tcW w:w="588" w:type="dxa"/>
          </w:tcPr>
          <w:p w14:paraId="58F8BAF7" w14:textId="3AC42192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14:paraId="53278161" w14:textId="22D7DE11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bookmarkStart w:id="0" w:name="_Ref3885966"/>
            <w:r w:rsidRPr="006A753A">
              <w:rPr>
                <w:rFonts w:cs="Arial"/>
                <w:sz w:val="22"/>
                <w:szCs w:val="22"/>
              </w:rPr>
              <w:t>Die GMP-/G</w:t>
            </w:r>
            <w:r w:rsidR="00F417BE" w:rsidRPr="006A753A">
              <w:rPr>
                <w:rFonts w:cs="Arial"/>
                <w:sz w:val="22"/>
                <w:szCs w:val="22"/>
              </w:rPr>
              <w:t>F</w:t>
            </w:r>
            <w:r w:rsidRPr="006A753A">
              <w:rPr>
                <w:rFonts w:cs="Arial"/>
                <w:sz w:val="22"/>
                <w:szCs w:val="22"/>
              </w:rPr>
              <w:t>P-relevanten und zu überwachenden Betriebe und Einrichtu</w:t>
            </w:r>
            <w:r w:rsidRPr="006A753A">
              <w:rPr>
                <w:rFonts w:cs="Arial"/>
                <w:sz w:val="22"/>
                <w:szCs w:val="22"/>
              </w:rPr>
              <w:t>n</w:t>
            </w:r>
            <w:r w:rsidRPr="006A753A">
              <w:rPr>
                <w:rFonts w:cs="Arial"/>
                <w:sz w:val="22"/>
                <w:szCs w:val="22"/>
              </w:rPr>
              <w:t>gen und Personen inkl. Angaben zu geplanten und durchgeführten Inspe</w:t>
            </w:r>
            <w:r w:rsidRPr="006A753A">
              <w:rPr>
                <w:rFonts w:cs="Arial"/>
                <w:sz w:val="22"/>
                <w:szCs w:val="22"/>
              </w:rPr>
              <w:t>k</w:t>
            </w:r>
            <w:r w:rsidRPr="006A753A">
              <w:rPr>
                <w:rFonts w:cs="Arial"/>
                <w:sz w:val="22"/>
                <w:szCs w:val="22"/>
              </w:rPr>
              <w:t>tionen sind in einer geeigneten und aktuellen Liste oder Datenbank erfasst.</w:t>
            </w:r>
            <w:bookmarkEnd w:id="0"/>
          </w:p>
        </w:tc>
        <w:tc>
          <w:tcPr>
            <w:tcW w:w="3827" w:type="dxa"/>
          </w:tcPr>
          <w:p w14:paraId="51454117" w14:textId="11D9F3DB" w:rsidR="00FE2AF3" w:rsidRPr="006A753A" w:rsidRDefault="00DF2E56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4905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35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E2AF3" w:rsidRPr="006A753A">
              <w:rPr>
                <w:rFonts w:cs="Arial"/>
                <w:sz w:val="22"/>
                <w:szCs w:val="22"/>
              </w:rPr>
              <w:t xml:space="preserve"> </w:t>
            </w:r>
            <w:r w:rsidR="00190E52" w:rsidRPr="006A753A">
              <w:rPr>
                <w:rFonts w:cs="Arial"/>
                <w:sz w:val="22"/>
                <w:szCs w:val="22"/>
              </w:rPr>
              <w:t>erfüllt</w:t>
            </w:r>
          </w:p>
          <w:p w14:paraId="078B0ED9" w14:textId="2C9125C3" w:rsidR="00F12435" w:rsidRPr="006A753A" w:rsidRDefault="00DF2E56" w:rsidP="00B53594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893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E52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90E52" w:rsidRPr="006A753A">
              <w:rPr>
                <w:rFonts w:cs="Arial"/>
                <w:sz w:val="22"/>
                <w:szCs w:val="22"/>
              </w:rPr>
              <w:t xml:space="preserve"> teilweise erfüllt</w:t>
            </w:r>
            <w:r w:rsidR="00301FCF" w:rsidRPr="006A753A">
              <w:rPr>
                <w:rFonts w:cs="Arial"/>
                <w:sz w:val="22"/>
                <w:szCs w:val="22"/>
              </w:rPr>
              <w:t>, akzeptabel</w:t>
            </w:r>
          </w:p>
          <w:p w14:paraId="2D9B41A7" w14:textId="493CA319" w:rsidR="00301FCF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7341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FCF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01FCF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301FCF" w:rsidRPr="006A753A">
              <w:rPr>
                <w:rFonts w:cs="Arial"/>
                <w:sz w:val="22"/>
                <w:szCs w:val="22"/>
              </w:rPr>
              <w:t>p</w:t>
            </w:r>
            <w:r w:rsidR="00301FCF" w:rsidRPr="006A753A">
              <w:rPr>
                <w:rFonts w:cs="Arial"/>
                <w:sz w:val="22"/>
                <w:szCs w:val="22"/>
              </w:rPr>
              <w:t>tabel</w:t>
            </w:r>
            <w:r w:rsidR="006C3F1D" w:rsidRPr="006A753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8252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38326E39" w14:textId="3F97B9EA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1887" w:type="dxa"/>
          </w:tcPr>
          <w:p w14:paraId="01BB5049" w14:textId="77777777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12435" w:rsidRPr="006A753A" w14:paraId="62593201" w14:textId="77777777" w:rsidTr="006C3F1D">
        <w:trPr>
          <w:jc w:val="center"/>
        </w:trPr>
        <w:tc>
          <w:tcPr>
            <w:tcW w:w="588" w:type="dxa"/>
          </w:tcPr>
          <w:p w14:paraId="25062D16" w14:textId="7CC55AF8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14:paraId="48120746" w14:textId="4E6EF72F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Für die in Nr. 38 genannten Betriebe/Einrichtungen/Personen sind Angaben zur Risikobewertung, zum risikobasierten Inspektionsintervall sowie zu g</w:t>
            </w:r>
            <w:r w:rsidRPr="006A753A">
              <w:rPr>
                <w:rFonts w:cs="Arial"/>
                <w:sz w:val="22"/>
                <w:szCs w:val="22"/>
              </w:rPr>
              <w:t>e</w:t>
            </w:r>
            <w:r w:rsidRPr="006A753A">
              <w:rPr>
                <w:rFonts w:cs="Arial"/>
                <w:sz w:val="22"/>
                <w:szCs w:val="22"/>
              </w:rPr>
              <w:t>schätztem Zeitbedarf und Umfang der Inspektionen verfügbar.</w:t>
            </w:r>
          </w:p>
        </w:tc>
        <w:tc>
          <w:tcPr>
            <w:tcW w:w="3827" w:type="dxa"/>
          </w:tcPr>
          <w:p w14:paraId="5119DA47" w14:textId="77777777" w:rsidR="006C3F1D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976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erfüllt</w:t>
            </w:r>
          </w:p>
          <w:p w14:paraId="67D7C668" w14:textId="77777777" w:rsidR="006C3F1D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7262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akzeptabel</w:t>
            </w:r>
          </w:p>
          <w:p w14:paraId="76ADD1B5" w14:textId="5BE38435" w:rsidR="00F12435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039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6C3F1D" w:rsidRPr="006A753A">
              <w:rPr>
                <w:rFonts w:cs="Arial"/>
                <w:sz w:val="22"/>
                <w:szCs w:val="22"/>
              </w:rPr>
              <w:t>p</w:t>
            </w:r>
            <w:r w:rsidR="006C3F1D" w:rsidRPr="006A753A">
              <w:rPr>
                <w:rFonts w:cs="Arial"/>
                <w:sz w:val="22"/>
                <w:szCs w:val="22"/>
              </w:rPr>
              <w:t xml:space="preserve">tabel </w:t>
            </w:r>
            <w:sdt>
              <w:sdtPr>
                <w:rPr>
                  <w:rFonts w:cs="Arial"/>
                  <w:sz w:val="22"/>
                  <w:szCs w:val="22"/>
                </w:rPr>
                <w:id w:val="-164195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0552FF53" w14:textId="12933A9D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3</w:t>
            </w:r>
            <w:r w:rsidR="00FE2AF3" w:rsidRPr="006A753A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887" w:type="dxa"/>
          </w:tcPr>
          <w:p w14:paraId="5C19BC49" w14:textId="77777777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12435" w:rsidRPr="006A753A" w14:paraId="7FAD7AE4" w14:textId="77777777" w:rsidTr="006C3F1D">
        <w:trPr>
          <w:jc w:val="center"/>
        </w:trPr>
        <w:tc>
          <w:tcPr>
            <w:tcW w:w="588" w:type="dxa"/>
          </w:tcPr>
          <w:p w14:paraId="047E9DE6" w14:textId="4BB677BA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513" w:type="dxa"/>
          </w:tcPr>
          <w:p w14:paraId="402FA8A7" w14:textId="132D9181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Für die einzelnen Inspektionen werden Ablaufpläne erstellt.</w:t>
            </w:r>
          </w:p>
        </w:tc>
        <w:tc>
          <w:tcPr>
            <w:tcW w:w="3827" w:type="dxa"/>
          </w:tcPr>
          <w:p w14:paraId="14A126DD" w14:textId="77777777" w:rsidR="006C3F1D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2593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erfüllt</w:t>
            </w:r>
          </w:p>
          <w:p w14:paraId="055C9B0B" w14:textId="77777777" w:rsidR="006C3F1D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955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akzeptabel</w:t>
            </w:r>
          </w:p>
          <w:p w14:paraId="7F65F039" w14:textId="4CB4B5A9" w:rsidR="00F12435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5610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6C3F1D" w:rsidRPr="006A753A">
              <w:rPr>
                <w:rFonts w:cs="Arial"/>
                <w:sz w:val="22"/>
                <w:szCs w:val="22"/>
              </w:rPr>
              <w:t>p</w:t>
            </w:r>
            <w:r w:rsidR="006C3F1D" w:rsidRPr="006A753A">
              <w:rPr>
                <w:rFonts w:cs="Arial"/>
                <w:sz w:val="22"/>
                <w:szCs w:val="22"/>
              </w:rPr>
              <w:t xml:space="preserve">tabel </w:t>
            </w:r>
            <w:sdt>
              <w:sdtPr>
                <w:rPr>
                  <w:rFonts w:cs="Arial"/>
                  <w:sz w:val="22"/>
                  <w:szCs w:val="22"/>
                </w:rPr>
                <w:id w:val="-37361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04BDA795" w14:textId="35D1C670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1887" w:type="dxa"/>
          </w:tcPr>
          <w:p w14:paraId="7AD2AFC1" w14:textId="77777777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12435" w:rsidRPr="006A753A" w14:paraId="0F15E3EC" w14:textId="77777777" w:rsidTr="006C3F1D">
        <w:trPr>
          <w:jc w:val="center"/>
        </w:trPr>
        <w:tc>
          <w:tcPr>
            <w:tcW w:w="588" w:type="dxa"/>
          </w:tcPr>
          <w:p w14:paraId="1F217160" w14:textId="1870829D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7513" w:type="dxa"/>
          </w:tcPr>
          <w:p w14:paraId="684333B7" w14:textId="16E45706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Über das Ergebnis der Inspektion wird ein Bericht erstellt.</w:t>
            </w:r>
          </w:p>
        </w:tc>
        <w:tc>
          <w:tcPr>
            <w:tcW w:w="3827" w:type="dxa"/>
          </w:tcPr>
          <w:p w14:paraId="1AD20B3E" w14:textId="77777777" w:rsidR="006C3F1D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5225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erfüllt</w:t>
            </w:r>
          </w:p>
          <w:p w14:paraId="07061C8C" w14:textId="77777777" w:rsidR="006C3F1D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530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akzeptabel</w:t>
            </w:r>
          </w:p>
          <w:p w14:paraId="7523D569" w14:textId="1081E43B" w:rsidR="00F12435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2554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6C3F1D" w:rsidRPr="006A753A">
              <w:rPr>
                <w:rFonts w:cs="Arial"/>
                <w:sz w:val="22"/>
                <w:szCs w:val="22"/>
              </w:rPr>
              <w:t>p</w:t>
            </w:r>
            <w:r w:rsidR="006C3F1D" w:rsidRPr="006A753A">
              <w:rPr>
                <w:rFonts w:cs="Arial"/>
                <w:sz w:val="22"/>
                <w:szCs w:val="22"/>
              </w:rPr>
              <w:t xml:space="preserve">tabel </w:t>
            </w:r>
            <w:sdt>
              <w:sdtPr>
                <w:rPr>
                  <w:rFonts w:cs="Arial"/>
                  <w:sz w:val="22"/>
                  <w:szCs w:val="22"/>
                </w:rPr>
                <w:id w:val="-17198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7ABF067E" w14:textId="7B052466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1887" w:type="dxa"/>
          </w:tcPr>
          <w:p w14:paraId="0D68F89A" w14:textId="77777777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12435" w:rsidRPr="006A753A" w14:paraId="269C7903" w14:textId="77777777" w:rsidTr="006C3F1D">
        <w:trPr>
          <w:jc w:val="center"/>
        </w:trPr>
        <w:tc>
          <w:tcPr>
            <w:tcW w:w="588" w:type="dxa"/>
          </w:tcPr>
          <w:p w14:paraId="6B9331F7" w14:textId="64681799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7513" w:type="dxa"/>
          </w:tcPr>
          <w:p w14:paraId="240ECA61" w14:textId="69CCB8A3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Die Erstellung des Inspektionsberichts erfolgt fristgerecht und gemäß den Formatvorgaben.</w:t>
            </w:r>
          </w:p>
        </w:tc>
        <w:tc>
          <w:tcPr>
            <w:tcW w:w="3827" w:type="dxa"/>
          </w:tcPr>
          <w:p w14:paraId="00E5748A" w14:textId="77777777" w:rsidR="006C3F1D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6886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erfüllt</w:t>
            </w:r>
          </w:p>
          <w:p w14:paraId="7DB487EE" w14:textId="77777777" w:rsidR="006C3F1D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545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akzeptabel</w:t>
            </w:r>
          </w:p>
          <w:p w14:paraId="6676A30F" w14:textId="11CF9F57" w:rsidR="00F12435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3637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6C3F1D" w:rsidRPr="006A753A">
              <w:rPr>
                <w:rFonts w:cs="Arial"/>
                <w:sz w:val="22"/>
                <w:szCs w:val="22"/>
              </w:rPr>
              <w:t>p</w:t>
            </w:r>
            <w:r w:rsidR="006C3F1D" w:rsidRPr="006A753A">
              <w:rPr>
                <w:rFonts w:cs="Arial"/>
                <w:sz w:val="22"/>
                <w:szCs w:val="22"/>
              </w:rPr>
              <w:t xml:space="preserve">tabel </w:t>
            </w:r>
            <w:sdt>
              <w:sdtPr>
                <w:rPr>
                  <w:rFonts w:cs="Arial"/>
                  <w:sz w:val="22"/>
                  <w:szCs w:val="22"/>
                </w:rPr>
                <w:id w:val="5049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705A5CA6" w14:textId="4AB31EB7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1887" w:type="dxa"/>
          </w:tcPr>
          <w:p w14:paraId="55A14337" w14:textId="77777777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12435" w:rsidRPr="006A753A" w14:paraId="77694B3C" w14:textId="77777777" w:rsidTr="006C3F1D">
        <w:trPr>
          <w:jc w:val="center"/>
        </w:trPr>
        <w:tc>
          <w:tcPr>
            <w:tcW w:w="588" w:type="dxa"/>
          </w:tcPr>
          <w:p w14:paraId="18D43ADA" w14:textId="45C15AAB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513" w:type="dxa"/>
          </w:tcPr>
          <w:p w14:paraId="0643F6C6" w14:textId="43A52B24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Für die Auswertung von Fehlern und Mängeln</w:t>
            </w:r>
            <w:r w:rsidR="00F417BE" w:rsidRPr="006A753A">
              <w:rPr>
                <w:sz w:val="22"/>
                <w:szCs w:val="22"/>
              </w:rPr>
              <w:t xml:space="preserve"> </w:t>
            </w:r>
            <w:r w:rsidR="00F417BE" w:rsidRPr="006A753A">
              <w:rPr>
                <w:rFonts w:cs="Arial"/>
                <w:sz w:val="22"/>
                <w:szCs w:val="22"/>
              </w:rPr>
              <w:t>im GMP-Bereich</w:t>
            </w:r>
            <w:r w:rsidRPr="006A753A">
              <w:rPr>
                <w:rFonts w:cs="Arial"/>
                <w:sz w:val="22"/>
                <w:szCs w:val="22"/>
              </w:rPr>
              <w:t xml:space="preserve"> sowie von </w:t>
            </w:r>
            <w:r w:rsidR="00F417BE" w:rsidRPr="006A753A">
              <w:rPr>
                <w:rFonts w:cs="Arial"/>
                <w:sz w:val="22"/>
                <w:szCs w:val="22"/>
              </w:rPr>
              <w:lastRenderedPageBreak/>
              <w:t>GMP-</w:t>
            </w:r>
            <w:r w:rsidRPr="006A753A">
              <w:rPr>
                <w:rFonts w:cs="Arial"/>
                <w:sz w:val="22"/>
                <w:szCs w:val="22"/>
              </w:rPr>
              <w:t>Inspektionsberichten wird grundsätzlich eine zweite Person hinzug</w:t>
            </w:r>
            <w:r w:rsidRPr="006A753A">
              <w:rPr>
                <w:rFonts w:cs="Arial"/>
                <w:sz w:val="22"/>
                <w:szCs w:val="22"/>
              </w:rPr>
              <w:t>e</w:t>
            </w:r>
            <w:r w:rsidRPr="006A753A">
              <w:rPr>
                <w:rFonts w:cs="Arial"/>
                <w:sz w:val="22"/>
                <w:szCs w:val="22"/>
              </w:rPr>
              <w:t>zogen.</w:t>
            </w:r>
          </w:p>
        </w:tc>
        <w:tc>
          <w:tcPr>
            <w:tcW w:w="3827" w:type="dxa"/>
          </w:tcPr>
          <w:p w14:paraId="382ACA52" w14:textId="77777777" w:rsidR="006C3F1D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499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erfüllt</w:t>
            </w:r>
          </w:p>
          <w:p w14:paraId="5CA06FF9" w14:textId="77777777" w:rsidR="006C3F1D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9361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akzeptabel</w:t>
            </w:r>
          </w:p>
          <w:p w14:paraId="785EB649" w14:textId="11F4888A" w:rsidR="00F12435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105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6C3F1D" w:rsidRPr="006A753A">
              <w:rPr>
                <w:rFonts w:cs="Arial"/>
                <w:sz w:val="22"/>
                <w:szCs w:val="22"/>
              </w:rPr>
              <w:t>p</w:t>
            </w:r>
            <w:r w:rsidR="006C3F1D" w:rsidRPr="006A753A">
              <w:rPr>
                <w:rFonts w:cs="Arial"/>
                <w:sz w:val="22"/>
                <w:szCs w:val="22"/>
              </w:rPr>
              <w:t xml:space="preserve">tabel </w:t>
            </w:r>
            <w:sdt>
              <w:sdtPr>
                <w:rPr>
                  <w:rFonts w:cs="Arial"/>
                  <w:sz w:val="22"/>
                  <w:szCs w:val="22"/>
                </w:rPr>
                <w:id w:val="633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6483FCBD" w14:textId="43187A9C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lastRenderedPageBreak/>
              <w:t>50</w:t>
            </w:r>
          </w:p>
        </w:tc>
        <w:tc>
          <w:tcPr>
            <w:tcW w:w="1887" w:type="dxa"/>
          </w:tcPr>
          <w:p w14:paraId="3683BFFE" w14:textId="77777777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12435" w:rsidRPr="006A753A" w14:paraId="4D6159C3" w14:textId="77777777" w:rsidTr="006C3F1D">
        <w:trPr>
          <w:jc w:val="center"/>
        </w:trPr>
        <w:tc>
          <w:tcPr>
            <w:tcW w:w="588" w:type="dxa"/>
          </w:tcPr>
          <w:p w14:paraId="2A4B652F" w14:textId="534EE709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7513" w:type="dxa"/>
          </w:tcPr>
          <w:p w14:paraId="583B797D" w14:textId="6D5C0282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Hat die Inspektion zu dem Ergebnis geführt, dass die entsprechenden Grundsätze und Leitlinien eingehalten werden, wird fristgerecht ein Zertif</w:t>
            </w:r>
            <w:r w:rsidRPr="006A753A">
              <w:rPr>
                <w:rFonts w:cs="Arial"/>
                <w:sz w:val="22"/>
                <w:szCs w:val="22"/>
              </w:rPr>
              <w:t>i</w:t>
            </w:r>
            <w:r w:rsidRPr="006A753A">
              <w:rPr>
                <w:rFonts w:cs="Arial"/>
                <w:sz w:val="22"/>
                <w:szCs w:val="22"/>
              </w:rPr>
              <w:t>kat ausgestellt.</w:t>
            </w:r>
          </w:p>
        </w:tc>
        <w:tc>
          <w:tcPr>
            <w:tcW w:w="3827" w:type="dxa"/>
          </w:tcPr>
          <w:p w14:paraId="5ACE7D0A" w14:textId="77777777" w:rsidR="006C3F1D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189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erfüllt</w:t>
            </w:r>
          </w:p>
          <w:p w14:paraId="3E9FD488" w14:textId="77777777" w:rsidR="006C3F1D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559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akzeptabel</w:t>
            </w:r>
          </w:p>
          <w:p w14:paraId="7CB08274" w14:textId="14A92E77" w:rsidR="00F12435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1501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6C3F1D" w:rsidRPr="006A753A">
              <w:rPr>
                <w:rFonts w:cs="Arial"/>
                <w:sz w:val="22"/>
                <w:szCs w:val="22"/>
              </w:rPr>
              <w:t>p</w:t>
            </w:r>
            <w:r w:rsidR="006C3F1D" w:rsidRPr="006A753A">
              <w:rPr>
                <w:rFonts w:cs="Arial"/>
                <w:sz w:val="22"/>
                <w:szCs w:val="22"/>
              </w:rPr>
              <w:t xml:space="preserve">tabel </w:t>
            </w:r>
            <w:sdt>
              <w:sdtPr>
                <w:rPr>
                  <w:rFonts w:cs="Arial"/>
                  <w:sz w:val="22"/>
                  <w:szCs w:val="22"/>
                </w:rPr>
                <w:id w:val="26164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1A899860" w14:textId="4B759953" w:rsidR="00F12435" w:rsidRPr="006A753A" w:rsidRDefault="00B53594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1887" w:type="dxa"/>
          </w:tcPr>
          <w:p w14:paraId="2BA7547F" w14:textId="77777777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12435" w:rsidRPr="006A753A" w14:paraId="5323577D" w14:textId="77777777" w:rsidTr="006C3F1D">
        <w:trPr>
          <w:jc w:val="center"/>
        </w:trPr>
        <w:tc>
          <w:tcPr>
            <w:tcW w:w="588" w:type="dxa"/>
          </w:tcPr>
          <w:p w14:paraId="1C3F03A0" w14:textId="7DD924DE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7513" w:type="dxa"/>
          </w:tcPr>
          <w:p w14:paraId="6B0A76E9" w14:textId="09158D62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MRA-Zertifikate werden fristgerecht ausgestellt.</w:t>
            </w:r>
          </w:p>
        </w:tc>
        <w:tc>
          <w:tcPr>
            <w:tcW w:w="3827" w:type="dxa"/>
          </w:tcPr>
          <w:p w14:paraId="05A2D040" w14:textId="77777777" w:rsidR="006C3F1D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164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erfüllt</w:t>
            </w:r>
          </w:p>
          <w:p w14:paraId="521BDFF8" w14:textId="77777777" w:rsidR="006C3F1D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681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akzeptabel</w:t>
            </w:r>
          </w:p>
          <w:p w14:paraId="0B80B9F1" w14:textId="126C1A31" w:rsidR="00F12435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8514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6C3F1D" w:rsidRPr="006A753A">
              <w:rPr>
                <w:rFonts w:cs="Arial"/>
                <w:sz w:val="22"/>
                <w:szCs w:val="22"/>
              </w:rPr>
              <w:t>p</w:t>
            </w:r>
            <w:r w:rsidR="006C3F1D" w:rsidRPr="006A753A">
              <w:rPr>
                <w:rFonts w:cs="Arial"/>
                <w:sz w:val="22"/>
                <w:szCs w:val="22"/>
              </w:rPr>
              <w:t xml:space="preserve">tabel </w:t>
            </w:r>
            <w:sdt>
              <w:sdtPr>
                <w:rPr>
                  <w:rFonts w:cs="Arial"/>
                  <w:sz w:val="22"/>
                  <w:szCs w:val="22"/>
                </w:rPr>
                <w:id w:val="-111590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6469F83D" w14:textId="55F4D9CF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1887" w:type="dxa"/>
          </w:tcPr>
          <w:p w14:paraId="50652403" w14:textId="77777777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12435" w:rsidRPr="006A753A" w14:paraId="2474BBE8" w14:textId="77777777" w:rsidTr="006C3F1D">
        <w:trPr>
          <w:jc w:val="center"/>
        </w:trPr>
        <w:tc>
          <w:tcPr>
            <w:tcW w:w="588" w:type="dxa"/>
          </w:tcPr>
          <w:p w14:paraId="5BD49716" w14:textId="1ADD95A3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7513" w:type="dxa"/>
          </w:tcPr>
          <w:p w14:paraId="64E94505" w14:textId="4705057A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Entscheidungen über Erlaubnisse werden innerhalb der vorgegebenen Fri</w:t>
            </w:r>
            <w:r w:rsidRPr="006A753A">
              <w:rPr>
                <w:rFonts w:cs="Arial"/>
                <w:sz w:val="22"/>
                <w:szCs w:val="22"/>
              </w:rPr>
              <w:t>s</w:t>
            </w:r>
            <w:r w:rsidRPr="006A753A">
              <w:rPr>
                <w:rFonts w:cs="Arial"/>
                <w:sz w:val="22"/>
                <w:szCs w:val="22"/>
              </w:rPr>
              <w:t>ten getroffen.</w:t>
            </w:r>
          </w:p>
        </w:tc>
        <w:tc>
          <w:tcPr>
            <w:tcW w:w="3827" w:type="dxa"/>
          </w:tcPr>
          <w:p w14:paraId="29D0CE6A" w14:textId="77777777" w:rsidR="006C3F1D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1323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erfüllt</w:t>
            </w:r>
          </w:p>
          <w:p w14:paraId="4A8B7E44" w14:textId="77777777" w:rsidR="006C3F1D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455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akzeptabel</w:t>
            </w:r>
          </w:p>
          <w:p w14:paraId="6409C661" w14:textId="6477D4A9" w:rsidR="00F12435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3454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6C3F1D" w:rsidRPr="006A753A">
              <w:rPr>
                <w:rFonts w:cs="Arial"/>
                <w:sz w:val="22"/>
                <w:szCs w:val="22"/>
              </w:rPr>
              <w:t>p</w:t>
            </w:r>
            <w:r w:rsidR="006C3F1D" w:rsidRPr="006A753A">
              <w:rPr>
                <w:rFonts w:cs="Arial"/>
                <w:sz w:val="22"/>
                <w:szCs w:val="22"/>
              </w:rPr>
              <w:t xml:space="preserve">tabel </w:t>
            </w:r>
            <w:sdt>
              <w:sdtPr>
                <w:rPr>
                  <w:rFonts w:cs="Arial"/>
                  <w:sz w:val="22"/>
                  <w:szCs w:val="22"/>
                </w:rPr>
                <w:id w:val="-78117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660C50DA" w14:textId="7749F68D" w:rsidR="00F12435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887" w:type="dxa"/>
          </w:tcPr>
          <w:p w14:paraId="01869E54" w14:textId="77777777" w:rsidR="00F12435" w:rsidRPr="006A753A" w:rsidRDefault="00F12435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E2AF3" w:rsidRPr="006A753A" w14:paraId="7A291F30" w14:textId="77777777" w:rsidTr="006C3F1D">
        <w:trPr>
          <w:trHeight w:val="630"/>
          <w:jc w:val="center"/>
        </w:trPr>
        <w:tc>
          <w:tcPr>
            <w:tcW w:w="588" w:type="dxa"/>
          </w:tcPr>
          <w:p w14:paraId="0DB108C0" w14:textId="26AFFACE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7513" w:type="dxa"/>
          </w:tcPr>
          <w:p w14:paraId="01969BAD" w14:textId="1D9FF859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Eigene Feststellungen werden unter Nutzung des entsprechenden For</w:t>
            </w:r>
            <w:r w:rsidRPr="006A753A">
              <w:rPr>
                <w:rFonts w:cs="Arial"/>
                <w:sz w:val="22"/>
                <w:szCs w:val="22"/>
              </w:rPr>
              <w:t>m</w:t>
            </w:r>
            <w:r w:rsidRPr="006A753A">
              <w:rPr>
                <w:rFonts w:cs="Arial"/>
                <w:sz w:val="22"/>
                <w:szCs w:val="22"/>
              </w:rPr>
              <w:t>blatts weitergeleitet und in die EudraGMDP-Datenbank eingetragen.</w:t>
            </w:r>
          </w:p>
        </w:tc>
        <w:tc>
          <w:tcPr>
            <w:tcW w:w="3827" w:type="dxa"/>
          </w:tcPr>
          <w:p w14:paraId="63898D5D" w14:textId="77777777" w:rsidR="006C3F1D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954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erfüllt</w:t>
            </w:r>
          </w:p>
          <w:p w14:paraId="2F0101CD" w14:textId="77777777" w:rsidR="006C3F1D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4483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akzeptabel</w:t>
            </w:r>
          </w:p>
          <w:p w14:paraId="09DEDE9E" w14:textId="54AEE738" w:rsidR="00FE2AF3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296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6C3F1D" w:rsidRPr="006A753A">
              <w:rPr>
                <w:rFonts w:cs="Arial"/>
                <w:sz w:val="22"/>
                <w:szCs w:val="22"/>
              </w:rPr>
              <w:t>p</w:t>
            </w:r>
            <w:r w:rsidR="006C3F1D" w:rsidRPr="006A753A">
              <w:rPr>
                <w:rFonts w:cs="Arial"/>
                <w:sz w:val="22"/>
                <w:szCs w:val="22"/>
              </w:rPr>
              <w:t xml:space="preserve">tabel </w:t>
            </w:r>
            <w:sdt>
              <w:sdtPr>
                <w:rPr>
                  <w:rFonts w:cs="Arial"/>
                  <w:sz w:val="22"/>
                  <w:szCs w:val="22"/>
                </w:rPr>
                <w:id w:val="-192286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460F11AA" w14:textId="1CDD415B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64</w:t>
            </w:r>
          </w:p>
        </w:tc>
        <w:tc>
          <w:tcPr>
            <w:tcW w:w="1887" w:type="dxa"/>
          </w:tcPr>
          <w:p w14:paraId="4B2589ED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E2AF3" w:rsidRPr="006A753A" w14:paraId="05520272" w14:textId="77777777" w:rsidTr="006C3F1D">
        <w:trPr>
          <w:trHeight w:val="879"/>
          <w:jc w:val="center"/>
        </w:trPr>
        <w:tc>
          <w:tcPr>
            <w:tcW w:w="588" w:type="dxa"/>
          </w:tcPr>
          <w:p w14:paraId="1F072E82" w14:textId="7D459C5C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7513" w:type="dxa"/>
          </w:tcPr>
          <w:p w14:paraId="73A8855D" w14:textId="3ADF952D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Verbraucherbeschwerden, Verdachtsfälle von Arzneimittelrisiken oder son</w:t>
            </w:r>
            <w:r w:rsidRPr="006A753A">
              <w:rPr>
                <w:rFonts w:cs="Arial"/>
                <w:sz w:val="22"/>
                <w:szCs w:val="22"/>
              </w:rPr>
              <w:t>s</w:t>
            </w:r>
            <w:r w:rsidRPr="006A753A">
              <w:rPr>
                <w:rFonts w:cs="Arial"/>
                <w:sz w:val="22"/>
                <w:szCs w:val="22"/>
              </w:rPr>
              <w:t>tige Beanstandungen von Arzneimitteln werden unverzüglich einem GxP-Inspektor oder wissenschaftlichen Mitarbeiter vorgelegt.</w:t>
            </w:r>
          </w:p>
        </w:tc>
        <w:tc>
          <w:tcPr>
            <w:tcW w:w="3827" w:type="dxa"/>
          </w:tcPr>
          <w:p w14:paraId="17DF27EB" w14:textId="77777777" w:rsidR="006C3F1D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6018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erfüllt</w:t>
            </w:r>
          </w:p>
          <w:p w14:paraId="670B2AE6" w14:textId="77777777" w:rsidR="006C3F1D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4967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akzeptabel</w:t>
            </w:r>
          </w:p>
          <w:p w14:paraId="231138D3" w14:textId="3279B32A" w:rsidR="00FE2AF3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0029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6C3F1D" w:rsidRPr="006A753A">
              <w:rPr>
                <w:rFonts w:cs="Arial"/>
                <w:sz w:val="22"/>
                <w:szCs w:val="22"/>
              </w:rPr>
              <w:t>p</w:t>
            </w:r>
            <w:r w:rsidR="006C3F1D" w:rsidRPr="006A753A">
              <w:rPr>
                <w:rFonts w:cs="Arial"/>
                <w:sz w:val="22"/>
                <w:szCs w:val="22"/>
              </w:rPr>
              <w:lastRenderedPageBreak/>
              <w:t xml:space="preserve">tabel </w:t>
            </w:r>
            <w:sdt>
              <w:sdtPr>
                <w:rPr>
                  <w:rFonts w:cs="Arial"/>
                  <w:sz w:val="22"/>
                  <w:szCs w:val="22"/>
                </w:rPr>
                <w:id w:val="4196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66BDA9AD" w14:textId="0A4FA949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lastRenderedPageBreak/>
              <w:t>66</w:t>
            </w:r>
          </w:p>
        </w:tc>
        <w:tc>
          <w:tcPr>
            <w:tcW w:w="1887" w:type="dxa"/>
          </w:tcPr>
          <w:p w14:paraId="15234670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E2AF3" w:rsidRPr="006A753A" w14:paraId="188664D9" w14:textId="77777777" w:rsidTr="006C3F1D">
        <w:trPr>
          <w:trHeight w:val="879"/>
          <w:jc w:val="center"/>
        </w:trPr>
        <w:tc>
          <w:tcPr>
            <w:tcW w:w="588" w:type="dxa"/>
          </w:tcPr>
          <w:p w14:paraId="652F7618" w14:textId="76D7899B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7513" w:type="dxa"/>
          </w:tcPr>
          <w:p w14:paraId="68D26935" w14:textId="7683F9AB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Die Klassifizierung wird bei der Einstufung als Risiko Klasse I oder II sowie insbesondere in allen Zweifelsfällen durch einen zweiten Sachverständigen verifiziert. Diese Verifizierung wird dokumentiert.</w:t>
            </w:r>
          </w:p>
        </w:tc>
        <w:tc>
          <w:tcPr>
            <w:tcW w:w="3827" w:type="dxa"/>
          </w:tcPr>
          <w:p w14:paraId="08E41BA5" w14:textId="77777777" w:rsidR="006C3F1D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8877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erfüllt</w:t>
            </w:r>
          </w:p>
          <w:p w14:paraId="32054449" w14:textId="77777777" w:rsidR="006C3F1D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0351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akzeptabel</w:t>
            </w:r>
          </w:p>
          <w:p w14:paraId="6B1B0512" w14:textId="0F1978F8" w:rsidR="00FE2AF3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1815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6C3F1D" w:rsidRPr="006A753A">
              <w:rPr>
                <w:rFonts w:cs="Arial"/>
                <w:sz w:val="22"/>
                <w:szCs w:val="22"/>
              </w:rPr>
              <w:t>p</w:t>
            </w:r>
            <w:r w:rsidR="006C3F1D" w:rsidRPr="006A753A">
              <w:rPr>
                <w:rFonts w:cs="Arial"/>
                <w:sz w:val="22"/>
                <w:szCs w:val="22"/>
              </w:rPr>
              <w:t xml:space="preserve">tabel </w:t>
            </w:r>
            <w:sdt>
              <w:sdtPr>
                <w:rPr>
                  <w:rFonts w:cs="Arial"/>
                  <w:sz w:val="22"/>
                  <w:szCs w:val="22"/>
                </w:rPr>
                <w:id w:val="-27470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069E762F" w14:textId="45C7090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1887" w:type="dxa"/>
          </w:tcPr>
          <w:p w14:paraId="0828991B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E2AF3" w:rsidRPr="006A753A" w14:paraId="148FC626" w14:textId="77777777" w:rsidTr="006C3F1D">
        <w:trPr>
          <w:trHeight w:val="26"/>
          <w:jc w:val="center"/>
        </w:trPr>
        <w:tc>
          <w:tcPr>
            <w:tcW w:w="588" w:type="dxa"/>
          </w:tcPr>
          <w:p w14:paraId="3CA5E3D2" w14:textId="6AB149FD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7513" w:type="dxa"/>
          </w:tcPr>
          <w:p w14:paraId="4321D3FE" w14:textId="14E738EF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Eingehende Erstmeldungen über Arzneimittelfälschungen oder Hinweise darauf werden unverzüglich bearbeitet.</w:t>
            </w:r>
          </w:p>
        </w:tc>
        <w:tc>
          <w:tcPr>
            <w:tcW w:w="3827" w:type="dxa"/>
          </w:tcPr>
          <w:p w14:paraId="23FD4A17" w14:textId="77777777" w:rsidR="006C3F1D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485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erfüllt</w:t>
            </w:r>
          </w:p>
          <w:p w14:paraId="47102281" w14:textId="77777777" w:rsidR="006C3F1D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2725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akzeptabel</w:t>
            </w:r>
          </w:p>
          <w:p w14:paraId="03CE95E9" w14:textId="51089A03" w:rsidR="00FE2AF3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577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6C3F1D" w:rsidRPr="006A753A">
              <w:rPr>
                <w:rFonts w:cs="Arial"/>
                <w:sz w:val="22"/>
                <w:szCs w:val="22"/>
              </w:rPr>
              <w:t>p</w:t>
            </w:r>
            <w:r w:rsidR="006C3F1D" w:rsidRPr="006A753A">
              <w:rPr>
                <w:rFonts w:cs="Arial"/>
                <w:sz w:val="22"/>
                <w:szCs w:val="22"/>
              </w:rPr>
              <w:t xml:space="preserve">tabel </w:t>
            </w:r>
            <w:sdt>
              <w:sdtPr>
                <w:rPr>
                  <w:rFonts w:cs="Arial"/>
                  <w:sz w:val="22"/>
                  <w:szCs w:val="22"/>
                </w:rPr>
                <w:id w:val="-107766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2759CEEF" w14:textId="601542DD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1887" w:type="dxa"/>
          </w:tcPr>
          <w:p w14:paraId="3B645EA5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E2AF3" w:rsidRPr="006A753A" w14:paraId="5D841123" w14:textId="77777777" w:rsidTr="006C3F1D">
        <w:trPr>
          <w:trHeight w:val="26"/>
          <w:jc w:val="center"/>
        </w:trPr>
        <w:tc>
          <w:tcPr>
            <w:tcW w:w="588" w:type="dxa"/>
            <w:vMerge w:val="restart"/>
          </w:tcPr>
          <w:p w14:paraId="70178210" w14:textId="2E9247A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7513" w:type="dxa"/>
            <w:tcBorders>
              <w:bottom w:val="nil"/>
            </w:tcBorders>
          </w:tcPr>
          <w:p w14:paraId="50E588B6" w14:textId="028C68B4" w:rsidR="00FE2AF3" w:rsidRPr="006A753A" w:rsidRDefault="00FE2AF3" w:rsidP="00B53594">
            <w:pPr>
              <w:rPr>
                <w:rFonts w:cs="Arial"/>
                <w:color w:val="auto"/>
                <w:sz w:val="22"/>
                <w:szCs w:val="22"/>
              </w:rPr>
            </w:pPr>
            <w:r w:rsidRPr="006A753A">
              <w:rPr>
                <w:rFonts w:cs="Arial"/>
                <w:color w:val="auto"/>
                <w:sz w:val="22"/>
                <w:szCs w:val="22"/>
              </w:rPr>
              <w:t>Anzahl dokumentierter Abweichungen von Vorgaben des QS-Systems (let</w:t>
            </w:r>
            <w:r w:rsidRPr="006A753A">
              <w:rPr>
                <w:rFonts w:cs="Arial"/>
                <w:color w:val="auto"/>
                <w:sz w:val="22"/>
                <w:szCs w:val="22"/>
              </w:rPr>
              <w:t>z</w:t>
            </w:r>
            <w:r w:rsidRPr="006A753A">
              <w:rPr>
                <w:rFonts w:cs="Arial"/>
                <w:color w:val="auto"/>
                <w:sz w:val="22"/>
                <w:szCs w:val="22"/>
              </w:rPr>
              <w:t xml:space="preserve">te 12 Monate): </w:t>
            </w:r>
          </w:p>
        </w:tc>
        <w:sdt>
          <w:sdtPr>
            <w:rPr>
              <w:sz w:val="22"/>
              <w:szCs w:val="22"/>
            </w:rPr>
            <w:id w:val="1248302584"/>
            <w:placeholder>
              <w:docPart w:val="9DEE5E62AAB94732A82166FD65928389"/>
            </w:placeholder>
            <w:showingPlcHdr/>
          </w:sdtPr>
          <w:sdtContent>
            <w:bookmarkStart w:id="1" w:name="_GoBack" w:displacedByCustomXml="prev"/>
            <w:tc>
              <w:tcPr>
                <w:tcW w:w="3827" w:type="dxa"/>
                <w:tcBorders>
                  <w:bottom w:val="nil"/>
                </w:tcBorders>
              </w:tcPr>
              <w:p w14:paraId="10BAA1BC" w14:textId="4E106759" w:rsidR="00FE2AF3" w:rsidRPr="006A753A" w:rsidRDefault="00DF2E56" w:rsidP="00B53594">
                <w:pPr>
                  <w:pStyle w:val="Standard1"/>
                  <w:spacing w:before="0"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  <w:bookmarkEnd w:id="1" w:displacedByCustomXml="next"/>
          </w:sdtContent>
        </w:sdt>
        <w:tc>
          <w:tcPr>
            <w:tcW w:w="797" w:type="dxa"/>
            <w:vMerge w:val="restart"/>
          </w:tcPr>
          <w:p w14:paraId="62DB6730" w14:textId="0FD979CC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84</w:t>
            </w:r>
          </w:p>
        </w:tc>
        <w:tc>
          <w:tcPr>
            <w:tcW w:w="1887" w:type="dxa"/>
            <w:vMerge w:val="restart"/>
          </w:tcPr>
          <w:p w14:paraId="161277A1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E2AF3" w:rsidRPr="006A753A" w14:paraId="7D49B609" w14:textId="77777777" w:rsidTr="006C3F1D">
        <w:trPr>
          <w:trHeight w:val="26"/>
          <w:jc w:val="center"/>
        </w:trPr>
        <w:tc>
          <w:tcPr>
            <w:tcW w:w="588" w:type="dxa"/>
            <w:vMerge/>
          </w:tcPr>
          <w:p w14:paraId="51AA3770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0A1DB4E8" w14:textId="6E8000E6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 xml:space="preserve">- davon bewertet: </w:t>
            </w:r>
          </w:p>
        </w:tc>
        <w:sdt>
          <w:sdtPr>
            <w:rPr>
              <w:sz w:val="22"/>
              <w:szCs w:val="22"/>
            </w:rPr>
            <w:id w:val="-1929342592"/>
            <w:placeholder>
              <w:docPart w:val="B848B27B47804FA0A1853229148E3568"/>
            </w:placeholder>
            <w:showingPlcHdr/>
          </w:sdtPr>
          <w:sdtContent>
            <w:tc>
              <w:tcPr>
                <w:tcW w:w="3827" w:type="dxa"/>
                <w:tcBorders>
                  <w:top w:val="nil"/>
                </w:tcBorders>
              </w:tcPr>
              <w:p w14:paraId="30B1ED5E" w14:textId="1DBBFD1D" w:rsidR="00FE2AF3" w:rsidRPr="006A753A" w:rsidRDefault="00DF2E56" w:rsidP="00B53594">
                <w:pPr>
                  <w:pStyle w:val="Standard1"/>
                  <w:spacing w:before="0"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797" w:type="dxa"/>
            <w:vMerge/>
          </w:tcPr>
          <w:p w14:paraId="34EBF4C2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7" w:type="dxa"/>
            <w:vMerge/>
          </w:tcPr>
          <w:p w14:paraId="5B198680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FE2AF3" w:rsidRPr="006A753A" w14:paraId="37F2E65D" w14:textId="77777777" w:rsidTr="006C3F1D">
        <w:trPr>
          <w:trHeight w:val="26"/>
          <w:jc w:val="center"/>
        </w:trPr>
        <w:tc>
          <w:tcPr>
            <w:tcW w:w="588" w:type="dxa"/>
          </w:tcPr>
          <w:p w14:paraId="23E4A22D" w14:textId="191CCEA0" w:rsidR="00FE2AF3" w:rsidRPr="006A753A" w:rsidRDefault="00190E52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7513" w:type="dxa"/>
          </w:tcPr>
          <w:p w14:paraId="152E502C" w14:textId="4EC92FBB" w:rsidR="00FE2AF3" w:rsidRPr="006A753A" w:rsidRDefault="00190E52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Die Erfüllung der im QMH beschriebenen Aufgaben wird zwischen zwei länderübergreifenden Audits mindestens einmal durch interne Audits übe</w:t>
            </w:r>
            <w:r w:rsidRPr="006A753A">
              <w:rPr>
                <w:rFonts w:cs="Arial"/>
                <w:sz w:val="22"/>
                <w:szCs w:val="22"/>
              </w:rPr>
              <w:t>r</w:t>
            </w:r>
            <w:r w:rsidRPr="006A753A">
              <w:rPr>
                <w:rFonts w:cs="Arial"/>
                <w:sz w:val="22"/>
                <w:szCs w:val="22"/>
              </w:rPr>
              <w:t>prüft.</w:t>
            </w:r>
          </w:p>
        </w:tc>
        <w:tc>
          <w:tcPr>
            <w:tcW w:w="3827" w:type="dxa"/>
          </w:tcPr>
          <w:p w14:paraId="657E59FC" w14:textId="77777777" w:rsidR="006C3F1D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535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erfüllt</w:t>
            </w:r>
          </w:p>
          <w:p w14:paraId="3B4F1441" w14:textId="77777777" w:rsidR="006C3F1D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171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akzeptabel</w:t>
            </w:r>
          </w:p>
          <w:p w14:paraId="2CC667D3" w14:textId="63C8D72E" w:rsidR="00FE2AF3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1386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6C3F1D" w:rsidRPr="006A753A">
              <w:rPr>
                <w:rFonts w:cs="Arial"/>
                <w:sz w:val="22"/>
                <w:szCs w:val="22"/>
              </w:rPr>
              <w:t>p</w:t>
            </w:r>
            <w:r w:rsidR="006C3F1D" w:rsidRPr="006A753A">
              <w:rPr>
                <w:rFonts w:cs="Arial"/>
                <w:sz w:val="22"/>
                <w:szCs w:val="22"/>
              </w:rPr>
              <w:t xml:space="preserve">tabel </w:t>
            </w:r>
            <w:sdt>
              <w:sdtPr>
                <w:rPr>
                  <w:rFonts w:cs="Arial"/>
                  <w:sz w:val="22"/>
                  <w:szCs w:val="22"/>
                </w:rPr>
                <w:id w:val="-116655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5289DA33" w14:textId="012F9B6F" w:rsidR="00FE2AF3" w:rsidRPr="006A753A" w:rsidRDefault="00190E52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89</w:t>
            </w:r>
          </w:p>
        </w:tc>
        <w:tc>
          <w:tcPr>
            <w:tcW w:w="1887" w:type="dxa"/>
          </w:tcPr>
          <w:p w14:paraId="0D84BA7C" w14:textId="77777777" w:rsidR="00FE2AF3" w:rsidRPr="006A753A" w:rsidRDefault="00FE2AF3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190E52" w:rsidRPr="006A753A" w14:paraId="53CA6719" w14:textId="77777777" w:rsidTr="006C3F1D">
        <w:trPr>
          <w:trHeight w:val="26"/>
          <w:jc w:val="center"/>
        </w:trPr>
        <w:tc>
          <w:tcPr>
            <w:tcW w:w="588" w:type="dxa"/>
          </w:tcPr>
          <w:p w14:paraId="19703A77" w14:textId="16E20E30" w:rsidR="00190E52" w:rsidRPr="006A753A" w:rsidRDefault="00190E52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7513" w:type="dxa"/>
          </w:tcPr>
          <w:p w14:paraId="017FA4C0" w14:textId="66B5AA30" w:rsidR="00190E52" w:rsidRPr="006A753A" w:rsidRDefault="00190E52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 xml:space="preserve">Die Nachverfolgung der </w:t>
            </w:r>
            <w:r w:rsidR="004C41C1" w:rsidRPr="006A753A">
              <w:rPr>
                <w:rFonts w:cs="Arial"/>
                <w:sz w:val="22"/>
                <w:szCs w:val="22"/>
              </w:rPr>
              <w:t>Maßnahmen zur Mängelbeseitigung</w:t>
            </w:r>
            <w:r w:rsidRPr="006A753A">
              <w:rPr>
                <w:rFonts w:cs="Arial"/>
                <w:sz w:val="22"/>
                <w:szCs w:val="22"/>
              </w:rPr>
              <w:t xml:space="preserve"> aus lände</w:t>
            </w:r>
            <w:r w:rsidRPr="006A753A">
              <w:rPr>
                <w:rFonts w:cs="Arial"/>
                <w:sz w:val="22"/>
                <w:szCs w:val="22"/>
              </w:rPr>
              <w:t>r</w:t>
            </w:r>
            <w:r w:rsidRPr="006A753A">
              <w:rPr>
                <w:rFonts w:cs="Arial"/>
                <w:sz w:val="22"/>
                <w:szCs w:val="22"/>
              </w:rPr>
              <w:t>übergreifenden und internen Audits ist im Management Review dokume</w:t>
            </w:r>
            <w:r w:rsidRPr="006A753A">
              <w:rPr>
                <w:rFonts w:cs="Arial"/>
                <w:sz w:val="22"/>
                <w:szCs w:val="22"/>
              </w:rPr>
              <w:t>n</w:t>
            </w:r>
            <w:r w:rsidRPr="006A753A">
              <w:rPr>
                <w:rFonts w:cs="Arial"/>
                <w:sz w:val="22"/>
                <w:szCs w:val="22"/>
              </w:rPr>
              <w:t>tiert.</w:t>
            </w:r>
          </w:p>
        </w:tc>
        <w:tc>
          <w:tcPr>
            <w:tcW w:w="3827" w:type="dxa"/>
          </w:tcPr>
          <w:p w14:paraId="3601AADB" w14:textId="77777777" w:rsidR="006C3F1D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8866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erfüllt</w:t>
            </w:r>
          </w:p>
          <w:p w14:paraId="79046CDF" w14:textId="77777777" w:rsidR="006C3F1D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4346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akzeptabel</w:t>
            </w:r>
          </w:p>
          <w:p w14:paraId="18E01219" w14:textId="39D194A2" w:rsidR="00190E52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488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6C3F1D" w:rsidRPr="006A753A">
              <w:rPr>
                <w:rFonts w:cs="Arial"/>
                <w:sz w:val="22"/>
                <w:szCs w:val="22"/>
              </w:rPr>
              <w:t>p</w:t>
            </w:r>
            <w:r w:rsidR="006C3F1D" w:rsidRPr="006A753A">
              <w:rPr>
                <w:rFonts w:cs="Arial"/>
                <w:sz w:val="22"/>
                <w:szCs w:val="22"/>
              </w:rPr>
              <w:t xml:space="preserve">tabel </w:t>
            </w:r>
            <w:sdt>
              <w:sdtPr>
                <w:rPr>
                  <w:rFonts w:cs="Arial"/>
                  <w:sz w:val="22"/>
                  <w:szCs w:val="22"/>
                </w:rPr>
                <w:id w:val="-164388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67231356" w14:textId="794714AF" w:rsidR="00190E52" w:rsidRPr="006A753A" w:rsidRDefault="00190E52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90</w:t>
            </w:r>
          </w:p>
        </w:tc>
        <w:tc>
          <w:tcPr>
            <w:tcW w:w="1887" w:type="dxa"/>
          </w:tcPr>
          <w:p w14:paraId="47A9AFCF" w14:textId="77777777" w:rsidR="00190E52" w:rsidRPr="006A753A" w:rsidRDefault="00190E52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190E52" w:rsidRPr="006A753A" w14:paraId="63C31049" w14:textId="77777777" w:rsidTr="006C3F1D">
        <w:trPr>
          <w:trHeight w:val="26"/>
          <w:jc w:val="center"/>
        </w:trPr>
        <w:tc>
          <w:tcPr>
            <w:tcW w:w="588" w:type="dxa"/>
          </w:tcPr>
          <w:p w14:paraId="39B11AFC" w14:textId="4D54B52F" w:rsidR="00190E52" w:rsidRPr="006A753A" w:rsidRDefault="00190E52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7513" w:type="dxa"/>
          </w:tcPr>
          <w:p w14:paraId="5A64FADB" w14:textId="7300B9A9" w:rsidR="00190E52" w:rsidRPr="006A753A" w:rsidRDefault="00190E52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t>Die Oberste Leitung nimmt i. d. R. einmal jährlich eine Qualitätsmanag</w:t>
            </w:r>
            <w:r w:rsidRPr="006A753A">
              <w:rPr>
                <w:rFonts w:cs="Arial"/>
                <w:sz w:val="22"/>
                <w:szCs w:val="22"/>
              </w:rPr>
              <w:t>e</w:t>
            </w:r>
            <w:r w:rsidRPr="006A753A">
              <w:rPr>
                <w:rFonts w:cs="Arial"/>
                <w:sz w:val="22"/>
                <w:szCs w:val="22"/>
              </w:rPr>
              <w:t>mentbewertung vor.</w:t>
            </w:r>
          </w:p>
        </w:tc>
        <w:tc>
          <w:tcPr>
            <w:tcW w:w="3827" w:type="dxa"/>
          </w:tcPr>
          <w:p w14:paraId="40730B00" w14:textId="77777777" w:rsidR="006C3F1D" w:rsidRPr="006A753A" w:rsidRDefault="00DF2E56" w:rsidP="006C3F1D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8175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erfüllt</w:t>
            </w:r>
          </w:p>
          <w:p w14:paraId="1879C2F6" w14:textId="77777777" w:rsidR="006C3F1D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787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akzeptabel</w:t>
            </w:r>
          </w:p>
          <w:p w14:paraId="6EF87E12" w14:textId="1239278B" w:rsidR="00190E52" w:rsidRPr="006A753A" w:rsidRDefault="00DF2E56" w:rsidP="006C3F1D">
            <w:pPr>
              <w:pStyle w:val="Standard1"/>
              <w:tabs>
                <w:tab w:val="left" w:pos="307"/>
              </w:tabs>
              <w:spacing w:before="0"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5679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teilweise erfüllt, nicht akze</w:t>
            </w:r>
            <w:r w:rsidR="006C3F1D" w:rsidRPr="006A753A">
              <w:rPr>
                <w:rFonts w:cs="Arial"/>
                <w:sz w:val="22"/>
                <w:szCs w:val="22"/>
              </w:rPr>
              <w:t>p</w:t>
            </w:r>
            <w:r w:rsidR="006C3F1D" w:rsidRPr="006A753A">
              <w:rPr>
                <w:rFonts w:cs="Arial"/>
                <w:sz w:val="22"/>
                <w:szCs w:val="22"/>
              </w:rPr>
              <w:t xml:space="preserve">tabel </w:t>
            </w:r>
            <w:sdt>
              <w:sdtPr>
                <w:rPr>
                  <w:rFonts w:cs="Arial"/>
                  <w:sz w:val="22"/>
                  <w:szCs w:val="22"/>
                </w:rPr>
                <w:id w:val="117969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1D" w:rsidRPr="006A75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3F1D" w:rsidRPr="006A753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  <w:tc>
          <w:tcPr>
            <w:tcW w:w="797" w:type="dxa"/>
          </w:tcPr>
          <w:p w14:paraId="4E096290" w14:textId="45B79ECC" w:rsidR="00190E52" w:rsidRPr="006A753A" w:rsidRDefault="00190E52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  <w:r w:rsidRPr="006A753A">
              <w:rPr>
                <w:rFonts w:cs="Arial"/>
                <w:sz w:val="22"/>
                <w:szCs w:val="22"/>
              </w:rPr>
              <w:lastRenderedPageBreak/>
              <w:t>93</w:t>
            </w:r>
          </w:p>
        </w:tc>
        <w:tc>
          <w:tcPr>
            <w:tcW w:w="1887" w:type="dxa"/>
          </w:tcPr>
          <w:p w14:paraId="5917090D" w14:textId="77777777" w:rsidR="00190E52" w:rsidRPr="006A753A" w:rsidRDefault="00190E52" w:rsidP="00B53594">
            <w:pPr>
              <w:pStyle w:val="Standard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</w:tbl>
    <w:p w14:paraId="0E95F5D6" w14:textId="06E6F761" w:rsidR="00701593" w:rsidRPr="00846320" w:rsidRDefault="00701593" w:rsidP="004B67D6">
      <w:pPr>
        <w:pStyle w:val="Kopfzeile"/>
        <w:numPr>
          <w:ilvl w:val="0"/>
          <w:numId w:val="4"/>
        </w:numPr>
        <w:spacing w:before="360" w:after="120"/>
        <w:ind w:left="357" w:hanging="357"/>
        <w:rPr>
          <w:b/>
          <w:bCs/>
          <w:sz w:val="22"/>
          <w:szCs w:val="22"/>
        </w:rPr>
      </w:pPr>
      <w:r w:rsidRPr="00C401D9">
        <w:rPr>
          <w:b/>
          <w:bCs/>
          <w:sz w:val="22"/>
          <w:szCs w:val="22"/>
        </w:rPr>
        <w:lastRenderedPageBreak/>
        <w:t xml:space="preserve">Verteilung des </w:t>
      </w:r>
      <w:r w:rsidRPr="00846320">
        <w:rPr>
          <w:b/>
          <w:bCs/>
          <w:sz w:val="22"/>
          <w:szCs w:val="22"/>
        </w:rPr>
        <w:t>Auditberichtes</w:t>
      </w:r>
    </w:p>
    <w:p w14:paraId="16D5D142" w14:textId="7E777C82" w:rsidR="00701593" w:rsidRPr="00846320" w:rsidRDefault="00DF2E56" w:rsidP="00701593">
      <w:pPr>
        <w:tabs>
          <w:tab w:val="left" w:pos="709"/>
          <w:tab w:val="left" w:pos="740"/>
        </w:tabs>
        <w:spacing w:line="24" w:lineRule="atLeast"/>
        <w:ind w:left="709"/>
        <w:rPr>
          <w:sz w:val="22"/>
          <w:szCs w:val="22"/>
        </w:rPr>
      </w:pPr>
      <w:sdt>
        <w:sdtPr>
          <w:rPr>
            <w:sz w:val="22"/>
            <w:szCs w:val="22"/>
          </w:rPr>
          <w:id w:val="175700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A8" w:rsidRPr="008463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5A8" w:rsidRPr="00846320">
        <w:rPr>
          <w:sz w:val="22"/>
          <w:szCs w:val="22"/>
        </w:rPr>
        <w:t xml:space="preserve"> </w:t>
      </w:r>
      <w:r w:rsidR="00701593" w:rsidRPr="00846320">
        <w:rPr>
          <w:sz w:val="22"/>
          <w:szCs w:val="22"/>
        </w:rPr>
        <w:t>Leitung der auditierten Einheit</w:t>
      </w:r>
    </w:p>
    <w:p w14:paraId="23C98D69" w14:textId="48F0931E" w:rsidR="00701593" w:rsidRPr="00846320" w:rsidRDefault="00DF2E56" w:rsidP="00701593">
      <w:pPr>
        <w:tabs>
          <w:tab w:val="left" w:pos="567"/>
          <w:tab w:val="left" w:pos="709"/>
        </w:tabs>
        <w:spacing w:line="24" w:lineRule="atLeast"/>
        <w:ind w:left="709"/>
        <w:rPr>
          <w:sz w:val="22"/>
          <w:szCs w:val="22"/>
        </w:rPr>
      </w:pPr>
      <w:sdt>
        <w:sdtPr>
          <w:rPr>
            <w:sz w:val="22"/>
            <w:szCs w:val="22"/>
          </w:rPr>
          <w:id w:val="97780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A8" w:rsidRPr="008463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5A8" w:rsidRPr="00846320">
        <w:rPr>
          <w:sz w:val="22"/>
          <w:szCs w:val="22"/>
        </w:rPr>
        <w:t xml:space="preserve"> </w:t>
      </w:r>
      <w:r w:rsidR="00701593" w:rsidRPr="00846320">
        <w:rPr>
          <w:sz w:val="22"/>
          <w:szCs w:val="22"/>
        </w:rPr>
        <w:t>QSB der auditierten Einheit</w:t>
      </w:r>
    </w:p>
    <w:p w14:paraId="46419DE3" w14:textId="5048C488" w:rsidR="00701593" w:rsidRPr="00846320" w:rsidRDefault="00DF2E56" w:rsidP="00701593">
      <w:pPr>
        <w:tabs>
          <w:tab w:val="left" w:pos="567"/>
          <w:tab w:val="left" w:pos="709"/>
        </w:tabs>
        <w:spacing w:line="24" w:lineRule="atLeast"/>
        <w:ind w:left="709"/>
        <w:rPr>
          <w:sz w:val="22"/>
          <w:szCs w:val="22"/>
        </w:rPr>
      </w:pPr>
      <w:sdt>
        <w:sdtPr>
          <w:rPr>
            <w:sz w:val="22"/>
            <w:szCs w:val="22"/>
          </w:rPr>
          <w:id w:val="11700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A8" w:rsidRPr="008463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5A8" w:rsidRPr="00846320">
        <w:rPr>
          <w:sz w:val="22"/>
          <w:szCs w:val="22"/>
        </w:rPr>
        <w:t xml:space="preserve"> </w:t>
      </w:r>
      <w:r w:rsidR="00701593" w:rsidRPr="00846320">
        <w:rPr>
          <w:sz w:val="22"/>
          <w:szCs w:val="22"/>
        </w:rPr>
        <w:t>QSB des Landes</w:t>
      </w:r>
    </w:p>
    <w:p w14:paraId="5E52E218" w14:textId="12A87F0F" w:rsidR="00701593" w:rsidRPr="00846320" w:rsidRDefault="00DF2E56" w:rsidP="00701593">
      <w:pPr>
        <w:widowControl w:val="0"/>
        <w:tabs>
          <w:tab w:val="left" w:pos="567"/>
          <w:tab w:val="left" w:pos="709"/>
        </w:tabs>
        <w:spacing w:line="24" w:lineRule="atLeast"/>
        <w:ind w:left="709"/>
        <w:rPr>
          <w:sz w:val="22"/>
          <w:szCs w:val="22"/>
        </w:rPr>
      </w:pPr>
      <w:sdt>
        <w:sdtPr>
          <w:rPr>
            <w:sz w:val="22"/>
            <w:szCs w:val="22"/>
          </w:rPr>
          <w:id w:val="-199509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A8" w:rsidRPr="008463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5A8" w:rsidRPr="00846320">
        <w:rPr>
          <w:sz w:val="22"/>
          <w:szCs w:val="22"/>
        </w:rPr>
        <w:t xml:space="preserve"> </w:t>
      </w:r>
      <w:r w:rsidR="00701593" w:rsidRPr="00846320">
        <w:rPr>
          <w:sz w:val="22"/>
          <w:szCs w:val="22"/>
        </w:rPr>
        <w:t>Auditorinnen</w:t>
      </w:r>
      <w:r w:rsidR="00024C09" w:rsidRPr="00846320">
        <w:rPr>
          <w:sz w:val="22"/>
          <w:szCs w:val="22"/>
        </w:rPr>
        <w:t>/</w:t>
      </w:r>
      <w:r w:rsidR="00701593" w:rsidRPr="00846320">
        <w:rPr>
          <w:sz w:val="22"/>
          <w:szCs w:val="22"/>
        </w:rPr>
        <w:t>Auditoren</w:t>
      </w:r>
    </w:p>
    <w:p w14:paraId="42C38FC8" w14:textId="6551E62C" w:rsidR="00701593" w:rsidRPr="00846320" w:rsidRDefault="00DF2E56" w:rsidP="00701593">
      <w:pPr>
        <w:tabs>
          <w:tab w:val="left" w:pos="567"/>
          <w:tab w:val="left" w:pos="709"/>
        </w:tabs>
        <w:spacing w:line="24" w:lineRule="atLeast"/>
        <w:ind w:left="709"/>
        <w:rPr>
          <w:rFonts w:cs="Arial"/>
          <w:sz w:val="22"/>
          <w:szCs w:val="22"/>
        </w:rPr>
      </w:pPr>
      <w:sdt>
        <w:sdtPr>
          <w:rPr>
            <w:sz w:val="22"/>
            <w:szCs w:val="22"/>
          </w:rPr>
          <w:id w:val="41282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A8" w:rsidRPr="008463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5A8" w:rsidRPr="00846320">
        <w:rPr>
          <w:sz w:val="22"/>
          <w:szCs w:val="22"/>
        </w:rPr>
        <w:t xml:space="preserve"> </w:t>
      </w:r>
      <w:r w:rsidR="00701593" w:rsidRPr="00846320">
        <w:rPr>
          <w:sz w:val="22"/>
          <w:szCs w:val="22"/>
        </w:rPr>
        <w:t>ZLG</w:t>
      </w:r>
      <w:r w:rsidR="00027F93" w:rsidRPr="00846320">
        <w:rPr>
          <w:sz w:val="22"/>
          <w:szCs w:val="22"/>
        </w:rPr>
        <w:t xml:space="preserve"> (ohne </w:t>
      </w:r>
      <w:r w:rsidR="00514DA7" w:rsidRPr="00846320">
        <w:rPr>
          <w:sz w:val="22"/>
          <w:szCs w:val="22"/>
        </w:rPr>
        <w:t>Abschnitte 1 und 6 sowie ohne</w:t>
      </w:r>
      <w:r w:rsidR="004C41C1" w:rsidRPr="00846320">
        <w:rPr>
          <w:sz w:val="22"/>
          <w:szCs w:val="22"/>
        </w:rPr>
        <w:t xml:space="preserve"> </w:t>
      </w:r>
      <w:r w:rsidR="00027F93" w:rsidRPr="00846320">
        <w:rPr>
          <w:sz w:val="22"/>
          <w:szCs w:val="22"/>
        </w:rPr>
        <w:t xml:space="preserve">Anlage </w:t>
      </w:r>
      <w:r w:rsidR="006A753A" w:rsidRPr="00846320">
        <w:rPr>
          <w:sz w:val="22"/>
          <w:szCs w:val="22"/>
        </w:rPr>
        <w:t>111102_</w:t>
      </w:r>
      <w:r w:rsidR="00027F93" w:rsidRPr="00846320">
        <w:rPr>
          <w:sz w:val="22"/>
          <w:szCs w:val="22"/>
        </w:rPr>
        <w:t>F02)</w:t>
      </w:r>
    </w:p>
    <w:p w14:paraId="4F82E721" w14:textId="7E60DB09" w:rsidR="00701593" w:rsidRPr="00846320" w:rsidRDefault="00701593" w:rsidP="004B67D6">
      <w:pPr>
        <w:pStyle w:val="Kopfzeile"/>
        <w:numPr>
          <w:ilvl w:val="0"/>
          <w:numId w:val="4"/>
        </w:numPr>
        <w:spacing w:before="360" w:after="120"/>
        <w:ind w:left="357" w:hanging="357"/>
        <w:rPr>
          <w:b/>
          <w:bCs/>
          <w:sz w:val="22"/>
          <w:szCs w:val="22"/>
        </w:rPr>
      </w:pPr>
      <w:r w:rsidRPr="00846320">
        <w:rPr>
          <w:b/>
          <w:bCs/>
          <w:sz w:val="22"/>
          <w:szCs w:val="22"/>
        </w:rPr>
        <w:t>Unterschrift der Auditl</w:t>
      </w:r>
      <w:r w:rsidR="00B822F0" w:rsidRPr="00846320">
        <w:rPr>
          <w:b/>
          <w:bCs/>
          <w:sz w:val="22"/>
          <w:szCs w:val="22"/>
        </w:rPr>
        <w:t>eitung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69"/>
        <w:gridCol w:w="7603"/>
      </w:tblGrid>
      <w:tr w:rsidR="00701593" w:rsidRPr="008025A8" w14:paraId="24B5A0CB" w14:textId="77777777" w:rsidTr="00C401D9">
        <w:trPr>
          <w:jc w:val="center"/>
        </w:trPr>
        <w:tc>
          <w:tcPr>
            <w:tcW w:w="7317" w:type="dxa"/>
          </w:tcPr>
          <w:p w14:paraId="030BB2AE" w14:textId="77777777" w:rsidR="00701593" w:rsidRPr="008025A8" w:rsidRDefault="00701593" w:rsidP="008025A8">
            <w:pPr>
              <w:ind w:left="72"/>
              <w:rPr>
                <w:bCs/>
                <w:sz w:val="22"/>
                <w:szCs w:val="22"/>
              </w:rPr>
            </w:pPr>
            <w:r w:rsidRPr="008025A8">
              <w:rPr>
                <w:bCs/>
                <w:sz w:val="22"/>
                <w:szCs w:val="22"/>
              </w:rPr>
              <w:t>(Ort, Datum)</w:t>
            </w:r>
          </w:p>
          <w:p w14:paraId="72D266A5" w14:textId="77777777" w:rsidR="00701593" w:rsidRPr="008025A8" w:rsidRDefault="00701593" w:rsidP="008025A8">
            <w:pPr>
              <w:ind w:left="72"/>
              <w:rPr>
                <w:bCs/>
                <w:sz w:val="22"/>
                <w:szCs w:val="22"/>
              </w:rPr>
            </w:pPr>
          </w:p>
        </w:tc>
        <w:tc>
          <w:tcPr>
            <w:tcW w:w="8032" w:type="dxa"/>
          </w:tcPr>
          <w:p w14:paraId="0CB8B2F2" w14:textId="77777777" w:rsidR="00701593" w:rsidRPr="008025A8" w:rsidRDefault="00701593" w:rsidP="008025A8">
            <w:pPr>
              <w:rPr>
                <w:bCs/>
                <w:sz w:val="22"/>
                <w:szCs w:val="22"/>
              </w:rPr>
            </w:pPr>
          </w:p>
        </w:tc>
      </w:tr>
    </w:tbl>
    <w:p w14:paraId="66E64C08" w14:textId="77777777" w:rsidR="00C36EFF" w:rsidRDefault="00C36EFF" w:rsidP="00843C81">
      <w:pPr>
        <w:spacing w:before="40" w:after="40"/>
      </w:pPr>
    </w:p>
    <w:p w14:paraId="24A09F6B" w14:textId="77777777" w:rsidR="00AF5666" w:rsidRPr="007960CF" w:rsidRDefault="00AF5666" w:rsidP="00843C81">
      <w:pPr>
        <w:spacing w:before="40" w:after="40"/>
      </w:pPr>
    </w:p>
    <w:sectPr w:rsidR="00AF5666" w:rsidRPr="007960CF" w:rsidSect="00C401D9">
      <w:pgSz w:w="16838" w:h="11906" w:orient="landscape" w:code="9"/>
      <w:pgMar w:top="1418" w:right="1134" w:bottom="1134" w:left="1134" w:header="992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F1EB4" w14:textId="77777777" w:rsidR="00301FCF" w:rsidRDefault="00301FCF">
      <w:r>
        <w:separator/>
      </w:r>
    </w:p>
  </w:endnote>
  <w:endnote w:type="continuationSeparator" w:id="0">
    <w:p w14:paraId="173AC845" w14:textId="77777777" w:rsidR="00301FCF" w:rsidRDefault="0030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1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578"/>
      <w:gridCol w:w="4904"/>
      <w:gridCol w:w="5130"/>
    </w:tblGrid>
    <w:tr w:rsidR="00301FCF" w:rsidRPr="006C494F" w14:paraId="63BF5F50" w14:textId="77777777" w:rsidTr="00C401D9">
      <w:trPr>
        <w:trHeight w:val="70"/>
        <w:jc w:val="center"/>
      </w:trPr>
      <w:tc>
        <w:tcPr>
          <w:tcW w:w="4578" w:type="dxa"/>
          <w:tcBorders>
            <w:top w:val="nil"/>
            <w:left w:val="nil"/>
            <w:bottom w:val="nil"/>
            <w:right w:val="nil"/>
          </w:tcBorders>
        </w:tcPr>
        <w:p w14:paraId="23E90293" w14:textId="6209C618" w:rsidR="00301FCF" w:rsidRPr="00EA1A40" w:rsidRDefault="00301FCF" w:rsidP="003C70CD">
          <w:pPr>
            <w:pStyle w:val="Fuzeile"/>
            <w:jc w:val="both"/>
            <w:rPr>
              <w:sz w:val="22"/>
              <w:szCs w:val="22"/>
            </w:rPr>
          </w:pPr>
          <w:r w:rsidRPr="00EA1A40">
            <w:rPr>
              <w:sz w:val="22"/>
              <w:szCs w:val="22"/>
            </w:rPr>
            <w:t>Quelle: 111102_F01_</w:t>
          </w:r>
          <w:r w:rsidR="003C70CD">
            <w:rPr>
              <w:sz w:val="22"/>
              <w:szCs w:val="22"/>
            </w:rPr>
            <w:t>03</w:t>
          </w:r>
        </w:p>
      </w:tc>
      <w:tc>
        <w:tcPr>
          <w:tcW w:w="4904" w:type="dxa"/>
          <w:tcBorders>
            <w:top w:val="nil"/>
            <w:left w:val="nil"/>
            <w:bottom w:val="nil"/>
            <w:right w:val="nil"/>
          </w:tcBorders>
        </w:tcPr>
        <w:p w14:paraId="3D149120" w14:textId="61B8DE87" w:rsidR="00301FCF" w:rsidRPr="00EA1A40" w:rsidRDefault="00301FCF" w:rsidP="00C401D9">
          <w:pPr>
            <w:pStyle w:val="Fuzeile"/>
            <w:jc w:val="center"/>
            <w:rPr>
              <w:sz w:val="22"/>
              <w:szCs w:val="22"/>
            </w:rPr>
          </w:pPr>
        </w:p>
      </w:tc>
      <w:tc>
        <w:tcPr>
          <w:tcW w:w="5130" w:type="dxa"/>
          <w:tcBorders>
            <w:top w:val="nil"/>
            <w:left w:val="nil"/>
            <w:bottom w:val="nil"/>
            <w:right w:val="nil"/>
          </w:tcBorders>
        </w:tcPr>
        <w:p w14:paraId="59105CA7" w14:textId="528D877D" w:rsidR="00301FCF" w:rsidRPr="006C494F" w:rsidRDefault="00301FCF" w:rsidP="00C401D9">
          <w:pPr>
            <w:pStyle w:val="Fuzeile"/>
            <w:jc w:val="right"/>
            <w:rPr>
              <w:sz w:val="22"/>
              <w:szCs w:val="22"/>
            </w:rPr>
          </w:pPr>
          <w:r w:rsidRPr="00EA1A40">
            <w:rPr>
              <w:sz w:val="22"/>
              <w:szCs w:val="22"/>
            </w:rPr>
            <w:t xml:space="preserve">Seite </w:t>
          </w:r>
          <w:r w:rsidRPr="00EA1A40">
            <w:rPr>
              <w:sz w:val="22"/>
              <w:szCs w:val="22"/>
            </w:rPr>
            <w:fldChar w:fldCharType="begin"/>
          </w:r>
          <w:r w:rsidRPr="00EA1A40">
            <w:rPr>
              <w:sz w:val="22"/>
              <w:szCs w:val="22"/>
            </w:rPr>
            <w:instrText xml:space="preserve"> PAGE </w:instrText>
          </w:r>
          <w:r w:rsidRPr="00EA1A40">
            <w:rPr>
              <w:sz w:val="22"/>
              <w:szCs w:val="22"/>
            </w:rPr>
            <w:fldChar w:fldCharType="separate"/>
          </w:r>
          <w:r w:rsidR="00DF2E56">
            <w:rPr>
              <w:noProof/>
              <w:sz w:val="22"/>
              <w:szCs w:val="22"/>
            </w:rPr>
            <w:t>6</w:t>
          </w:r>
          <w:r w:rsidRPr="00EA1A40">
            <w:rPr>
              <w:sz w:val="22"/>
              <w:szCs w:val="22"/>
            </w:rPr>
            <w:fldChar w:fldCharType="end"/>
          </w:r>
          <w:r w:rsidRPr="00EA1A40">
            <w:rPr>
              <w:sz w:val="22"/>
              <w:szCs w:val="22"/>
            </w:rPr>
            <w:t xml:space="preserve"> von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SECTIONPAGES   \* MERGEFORMAT </w:instrText>
          </w:r>
          <w:r>
            <w:rPr>
              <w:sz w:val="22"/>
              <w:szCs w:val="22"/>
            </w:rPr>
            <w:fldChar w:fldCharType="separate"/>
          </w:r>
          <w:r w:rsidR="00DF2E56">
            <w:rPr>
              <w:noProof/>
              <w:sz w:val="22"/>
              <w:szCs w:val="22"/>
            </w:rPr>
            <w:t>6</w:t>
          </w:r>
          <w:r>
            <w:rPr>
              <w:sz w:val="22"/>
              <w:szCs w:val="22"/>
            </w:rPr>
            <w:fldChar w:fldCharType="end"/>
          </w:r>
        </w:p>
      </w:tc>
    </w:tr>
  </w:tbl>
  <w:p w14:paraId="3FB86870" w14:textId="77777777" w:rsidR="00301FCF" w:rsidRPr="006C494F" w:rsidRDefault="00301FCF" w:rsidP="00A80033">
    <w:pPr>
      <w:pStyle w:val="Fuzeile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301FCF" w14:paraId="1DEE46C6" w14:textId="77777777" w:rsidTr="00346D2E">
      <w:trPr>
        <w:jc w:val="center"/>
      </w:trPr>
      <w:tc>
        <w:tcPr>
          <w:tcW w:w="9212" w:type="dxa"/>
        </w:tcPr>
        <w:p w14:paraId="684AF036" w14:textId="3F2AE5A3" w:rsidR="00301FCF" w:rsidRDefault="00301FCF" w:rsidP="003C70CD">
          <w:pPr>
            <w:pStyle w:val="Fuzeile"/>
            <w:jc w:val="center"/>
          </w:pPr>
          <w:r w:rsidRPr="003C70CD">
            <w:t>öffentlich</w:t>
          </w:r>
        </w:p>
      </w:tc>
    </w:tr>
  </w:tbl>
  <w:p w14:paraId="2924575C" w14:textId="77777777" w:rsidR="00301FCF" w:rsidRDefault="00301F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DB756" w14:textId="77777777" w:rsidR="00301FCF" w:rsidRDefault="00301FCF">
      <w:r>
        <w:separator/>
      </w:r>
    </w:p>
  </w:footnote>
  <w:footnote w:type="continuationSeparator" w:id="0">
    <w:p w14:paraId="4726DF39" w14:textId="77777777" w:rsidR="00301FCF" w:rsidRDefault="00301FCF">
      <w:r>
        <w:continuationSeparator/>
      </w:r>
    </w:p>
  </w:footnote>
  <w:footnote w:id="1">
    <w:p w14:paraId="68B72DEA" w14:textId="1E9B1EBA" w:rsidR="00301FCF" w:rsidRDefault="00301FCF">
      <w:pPr>
        <w:pStyle w:val="Funotentext"/>
      </w:pPr>
      <w:r w:rsidRPr="006A753A">
        <w:rPr>
          <w:rStyle w:val="Funotenzeichen"/>
        </w:rPr>
        <w:footnoteRef/>
      </w:r>
      <w:r w:rsidRPr="006A753A">
        <w:t xml:space="preserve"> </w:t>
      </w:r>
      <w:r w:rsidR="00514DA7" w:rsidRPr="006A753A">
        <w:t xml:space="preserve">Die </w:t>
      </w:r>
      <w:r w:rsidRPr="006A753A">
        <w:t>Abschnitt</w:t>
      </w:r>
      <w:r w:rsidR="00514DA7" w:rsidRPr="006A753A">
        <w:t>e</w:t>
      </w:r>
      <w:r w:rsidRPr="006A753A">
        <w:t xml:space="preserve"> 1</w:t>
      </w:r>
      <w:r w:rsidR="00514DA7" w:rsidRPr="006A753A">
        <w:t xml:space="preserve"> und 6 sind</w:t>
      </w:r>
      <w:r w:rsidRPr="006A753A">
        <w:t xml:space="preserve"> vor Weitergabe des Berichts an die ZLG zu löschen.</w:t>
      </w:r>
      <w:r w:rsidRPr="00B878FE">
        <w:t xml:space="preserve"> </w:t>
      </w:r>
    </w:p>
  </w:footnote>
  <w:footnote w:id="2">
    <w:p w14:paraId="3064D95C" w14:textId="5CDF7A83" w:rsidR="00301FCF" w:rsidRPr="00C401D9" w:rsidRDefault="00301FCF">
      <w:pPr>
        <w:pStyle w:val="Funotentext"/>
        <w:rPr>
          <w:sz w:val="18"/>
          <w:szCs w:val="18"/>
        </w:rPr>
      </w:pPr>
      <w:r w:rsidRPr="00C401D9">
        <w:rPr>
          <w:rStyle w:val="Funotenzeichen"/>
          <w:sz w:val="18"/>
          <w:szCs w:val="18"/>
        </w:rPr>
        <w:footnoteRef/>
      </w:r>
      <w:r w:rsidRPr="00C401D9">
        <w:rPr>
          <w:sz w:val="18"/>
          <w:szCs w:val="18"/>
        </w:rPr>
        <w:t xml:space="preserve"> (M) Mangel – Forderung nicht erfüllt; (E) Empfehlung – kein Mangel, aber Veränderungs-/Verbesserungsbedarf</w:t>
      </w:r>
    </w:p>
  </w:footnote>
  <w:footnote w:id="3">
    <w:p w14:paraId="083D3C74" w14:textId="5FFA93E9" w:rsidR="00301FCF" w:rsidRDefault="00301FCF">
      <w:pPr>
        <w:pStyle w:val="Funotentext"/>
      </w:pPr>
      <w:r w:rsidRPr="00C401D9">
        <w:rPr>
          <w:rStyle w:val="Funotenzeichen"/>
          <w:sz w:val="18"/>
          <w:szCs w:val="18"/>
        </w:rPr>
        <w:footnoteRef/>
      </w:r>
      <w:r w:rsidRPr="00C401D9">
        <w:rPr>
          <w:sz w:val="18"/>
          <w:szCs w:val="18"/>
        </w:rPr>
        <w:t xml:space="preserve"> KPI = Key Performance Indicator (Schlüsselmerkmal); vgl. 111102_F02 – „J“ = Ja, „N“ = Nein</w:t>
      </w:r>
    </w:p>
  </w:footnote>
  <w:footnote w:id="4">
    <w:p w14:paraId="2623AC36" w14:textId="5E6C01D4" w:rsidR="00301FCF" w:rsidRPr="00301FCF" w:rsidRDefault="00301FCF" w:rsidP="00301FCF">
      <w:pPr>
        <w:pStyle w:val="Funotentext"/>
        <w:tabs>
          <w:tab w:val="left" w:pos="142"/>
        </w:tabs>
        <w:spacing w:after="60"/>
        <w:ind w:left="142" w:hanging="142"/>
        <w:rPr>
          <w:rFonts w:eastAsiaTheme="minorHAnsi" w:cs="Arial"/>
          <w:color w:val="auto"/>
          <w:sz w:val="18"/>
          <w:szCs w:val="18"/>
          <w:lang w:eastAsia="en-US"/>
        </w:rPr>
      </w:pPr>
      <w:r w:rsidRPr="00301FCF">
        <w:rPr>
          <w:rFonts w:eastAsiaTheme="minorHAnsi" w:cs="Arial"/>
          <w:color w:val="auto"/>
          <w:vertAlign w:val="superscript"/>
          <w:lang w:eastAsia="en-US"/>
        </w:rPr>
        <w:footnoteRef/>
      </w:r>
      <w:r w:rsidRPr="00301FCF">
        <w:rPr>
          <w:rFonts w:eastAsiaTheme="minorHAnsi" w:cs="Arial"/>
          <w:color w:val="auto"/>
          <w:sz w:val="18"/>
          <w:szCs w:val="18"/>
          <w:lang w:eastAsia="en-US"/>
        </w:rPr>
        <w:t xml:space="preserve"> Die Liste der KPI kann in Abhängigkeit vom Umfang der QS-Beteiligung der auditierten Einheit angepasst werden. Soweit eine auditierte Einheit keine Aufgabe im Sinne des QS hat und damit auch ein KPI nicht zu erfüllen ist, kann der Prüfpunkt entfallen.</w:t>
      </w:r>
    </w:p>
  </w:footnote>
  <w:footnote w:id="5">
    <w:p w14:paraId="1F088328" w14:textId="53A309CE" w:rsidR="00301FCF" w:rsidRDefault="00301FCF" w:rsidP="00301FCF">
      <w:pPr>
        <w:pStyle w:val="Funotentext"/>
        <w:tabs>
          <w:tab w:val="left" w:pos="142"/>
        </w:tabs>
        <w:spacing w:after="60"/>
        <w:ind w:left="142" w:hanging="142"/>
      </w:pPr>
      <w:r w:rsidRPr="00301FCF">
        <w:rPr>
          <w:rFonts w:eastAsiaTheme="minorHAnsi" w:cs="Arial"/>
          <w:color w:val="auto"/>
          <w:sz w:val="18"/>
          <w:szCs w:val="18"/>
          <w:vertAlign w:val="superscript"/>
          <w:lang w:eastAsia="en-US"/>
        </w:rPr>
        <w:footnoteRef/>
      </w:r>
      <w:r w:rsidRPr="00301FCF">
        <w:rPr>
          <w:rFonts w:eastAsiaTheme="minorHAnsi" w:cs="Arial"/>
          <w:color w:val="auto"/>
          <w:sz w:val="18"/>
          <w:szCs w:val="18"/>
          <w:lang w:eastAsia="en-US"/>
        </w:rPr>
        <w:t xml:space="preserve"> Die Bezugsnummer entspricht der Nummer des Indikators der Checkliste im Formular 111102_F02.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825"/>
      <w:gridCol w:w="4710"/>
      <w:gridCol w:w="1537"/>
    </w:tblGrid>
    <w:tr w:rsidR="00301FCF" w14:paraId="4CA369A5" w14:textId="77777777" w:rsidTr="00301FCF">
      <w:trPr>
        <w:cantSplit/>
        <w:trHeight w:val="189"/>
        <w:jc w:val="center"/>
      </w:trPr>
      <w:tc>
        <w:tcPr>
          <w:tcW w:w="2870" w:type="dxa"/>
          <w:vAlign w:val="center"/>
        </w:tcPr>
        <w:p w14:paraId="3E6EA23B" w14:textId="77777777" w:rsidR="00301FCF" w:rsidRDefault="00301FCF" w:rsidP="00301FCF">
          <w:pPr>
            <w:pStyle w:val="Kopfzeile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noProof/>
              <w:sz w:val="22"/>
            </w:rPr>
            <w:t>Formular</w:t>
          </w:r>
        </w:p>
        <w:p w14:paraId="35528D5F" w14:textId="52F63470" w:rsidR="00301FCF" w:rsidRPr="00F702FB" w:rsidRDefault="00301FCF" w:rsidP="003C70CD">
          <w:pPr>
            <w:pStyle w:val="Kopfzeile"/>
            <w:rPr>
              <w:rFonts w:cs="Arial"/>
              <w:b/>
              <w:bCs/>
              <w:noProof/>
              <w:sz w:val="28"/>
            </w:rPr>
          </w:pPr>
          <w:r w:rsidRPr="00F702FB">
            <w:rPr>
              <w:rFonts w:cs="Arial"/>
              <w:b/>
              <w:bCs/>
              <w:noProof/>
              <w:sz w:val="28"/>
            </w:rPr>
            <w:t>111102_F01</w:t>
          </w:r>
          <w:r>
            <w:rPr>
              <w:rFonts w:cs="Arial"/>
              <w:b/>
              <w:bCs/>
              <w:noProof/>
              <w:sz w:val="28"/>
            </w:rPr>
            <w:t>_</w:t>
          </w:r>
          <w:r w:rsidR="003C70CD">
            <w:rPr>
              <w:rFonts w:cs="Arial"/>
              <w:b/>
              <w:bCs/>
              <w:noProof/>
              <w:sz w:val="28"/>
            </w:rPr>
            <w:t>03</w:t>
          </w:r>
        </w:p>
      </w:tc>
      <w:tc>
        <w:tcPr>
          <w:tcW w:w="4945" w:type="dxa"/>
          <w:vAlign w:val="center"/>
        </w:tcPr>
        <w:p w14:paraId="3B064A7B" w14:textId="24B65967" w:rsidR="00301FCF" w:rsidRPr="00314754" w:rsidRDefault="00301FCF" w:rsidP="00EB329C">
          <w:pPr>
            <w:pStyle w:val="Kopfzeile"/>
            <w:rPr>
              <w:rFonts w:cs="Arial"/>
              <w:bCs/>
              <w:sz w:val="22"/>
            </w:rPr>
          </w:pPr>
          <w:r w:rsidRPr="00314754">
            <w:rPr>
              <w:rFonts w:cs="Arial"/>
              <w:bCs/>
              <w:sz w:val="22"/>
            </w:rPr>
            <w:t>Vorlage für einen Auditb</w:t>
          </w:r>
          <w:r>
            <w:rPr>
              <w:rFonts w:cs="Arial"/>
              <w:bCs/>
              <w:sz w:val="22"/>
            </w:rPr>
            <w:t>e</w:t>
          </w:r>
          <w:r w:rsidRPr="00314754">
            <w:rPr>
              <w:rFonts w:cs="Arial"/>
              <w:bCs/>
              <w:sz w:val="22"/>
            </w:rPr>
            <w:t>richt</w:t>
          </w:r>
          <w:r>
            <w:rPr>
              <w:rFonts w:cs="Arial"/>
              <w:bCs/>
              <w:sz w:val="22"/>
            </w:rPr>
            <w:t xml:space="preserve"> in den Inspekt</w:t>
          </w:r>
          <w:r>
            <w:rPr>
              <w:rFonts w:cs="Arial"/>
              <w:bCs/>
              <w:sz w:val="22"/>
            </w:rPr>
            <w:t>o</w:t>
          </w:r>
          <w:r>
            <w:rPr>
              <w:rFonts w:cs="Arial"/>
              <w:bCs/>
              <w:sz w:val="22"/>
            </w:rPr>
            <w:t>raten</w:t>
          </w:r>
        </w:p>
      </w:tc>
      <w:tc>
        <w:tcPr>
          <w:tcW w:w="1563" w:type="dxa"/>
          <w:vAlign w:val="center"/>
        </w:tcPr>
        <w:p w14:paraId="7B6429C5" w14:textId="77777777" w:rsidR="00301FCF" w:rsidRDefault="00301FCF" w:rsidP="00301FCF">
          <w:pPr>
            <w:pStyle w:val="Kopfzeile"/>
            <w:ind w:left="12"/>
            <w:jc w:val="right"/>
            <w:rPr>
              <w:rFonts w:cs="Arial"/>
              <w:b/>
              <w:bCs/>
              <w:sz w:val="18"/>
            </w:rPr>
          </w:pPr>
        </w:p>
      </w:tc>
    </w:tr>
    <w:tr w:rsidR="00301FCF" w14:paraId="41671DFF" w14:textId="77777777" w:rsidTr="00301FCF">
      <w:trPr>
        <w:cantSplit/>
        <w:trHeight w:val="19"/>
        <w:jc w:val="center"/>
      </w:trPr>
      <w:tc>
        <w:tcPr>
          <w:tcW w:w="7815" w:type="dxa"/>
          <w:gridSpan w:val="2"/>
          <w:vAlign w:val="center"/>
        </w:tcPr>
        <w:p w14:paraId="3418BB2E" w14:textId="77777777" w:rsidR="00301FCF" w:rsidRPr="00314754" w:rsidRDefault="00301FCF" w:rsidP="00301FCF">
          <w:pPr>
            <w:pStyle w:val="Kopfzeile"/>
            <w:rPr>
              <w:rFonts w:cs="Arial"/>
              <w:color w:val="000080"/>
              <w:sz w:val="20"/>
            </w:rPr>
          </w:pPr>
          <w:r w:rsidRPr="00314754">
            <w:rPr>
              <w:rFonts w:cs="Arial"/>
              <w:color w:val="000080"/>
              <w:sz w:val="20"/>
            </w:rPr>
            <w:t>Zentralstelle der Länder für Gesundheitsschutz</w:t>
          </w:r>
        </w:p>
        <w:p w14:paraId="33D19E31" w14:textId="77777777" w:rsidR="00301FCF" w:rsidRPr="00314754" w:rsidRDefault="00301FCF" w:rsidP="00301FCF">
          <w:pPr>
            <w:pStyle w:val="Kopfzeile"/>
            <w:rPr>
              <w:rFonts w:cs="Arial"/>
              <w:bCs/>
              <w:sz w:val="22"/>
            </w:rPr>
          </w:pPr>
          <w:r w:rsidRPr="00314754">
            <w:rPr>
              <w:rFonts w:cs="Arial"/>
              <w:color w:val="000080"/>
              <w:sz w:val="20"/>
            </w:rPr>
            <w:t>bei Arzneimitteln und Medizinprodukten</w:t>
          </w:r>
        </w:p>
      </w:tc>
      <w:tc>
        <w:tcPr>
          <w:tcW w:w="1563" w:type="dxa"/>
          <w:vAlign w:val="center"/>
        </w:tcPr>
        <w:p w14:paraId="0BAE8669" w14:textId="77777777" w:rsidR="00301FCF" w:rsidRDefault="00301FCF" w:rsidP="00301FCF">
          <w:pPr>
            <w:pStyle w:val="Kopfzeile"/>
            <w:jc w:val="right"/>
            <w:rPr>
              <w:rFonts w:cs="Arial"/>
              <w:b/>
              <w:bCs/>
              <w:sz w:val="22"/>
            </w:rPr>
          </w:pPr>
          <w:r w:rsidRPr="00B822F0">
            <w:rPr>
              <w:b/>
              <w:noProof/>
              <w:sz w:val="22"/>
            </w:rPr>
            <w:drawing>
              <wp:inline distT="0" distB="0" distL="0" distR="0" wp14:anchorId="2BF68DCA" wp14:editId="2CAA432B">
                <wp:extent cx="647700" cy="238125"/>
                <wp:effectExtent l="0" t="0" r="0" b="9525"/>
                <wp:docPr id="1" name="Bild 5" descr="\\BILL\RedirectedFolders\rc\My Documents\My Pictures\ZLGpn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\\BILL\RedirectedFolders\rc\My Documents\My Pictures\ZLGpn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53" t="24774" r="17690" b="371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BF31F3" w14:textId="77777777" w:rsidR="00301FCF" w:rsidRDefault="00301F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AC8"/>
    <w:multiLevelType w:val="hybridMultilevel"/>
    <w:tmpl w:val="115C742E"/>
    <w:lvl w:ilvl="0" w:tplc="62E2F55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A4BB5"/>
    <w:multiLevelType w:val="multilevel"/>
    <w:tmpl w:val="2A92839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isLgl/>
      <w:lvlText w:val="1.1.1.1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B50661"/>
    <w:multiLevelType w:val="hybridMultilevel"/>
    <w:tmpl w:val="C31CA4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833E2"/>
    <w:multiLevelType w:val="multilevel"/>
    <w:tmpl w:val="6B4E29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190E"/>
    <w:multiLevelType w:val="hybridMultilevel"/>
    <w:tmpl w:val="23582C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F35FD8"/>
    <w:multiLevelType w:val="multilevel"/>
    <w:tmpl w:val="115C742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C363B"/>
    <w:multiLevelType w:val="hybridMultilevel"/>
    <w:tmpl w:val="58AAD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F0C87"/>
    <w:multiLevelType w:val="multilevel"/>
    <w:tmpl w:val="9E00E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71664E"/>
    <w:multiLevelType w:val="hybridMultilevel"/>
    <w:tmpl w:val="FE8CD29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A22389"/>
    <w:multiLevelType w:val="hybridMultilevel"/>
    <w:tmpl w:val="699CFCFC"/>
    <w:lvl w:ilvl="0" w:tplc="02527094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5434A"/>
    <w:multiLevelType w:val="hybridMultilevel"/>
    <w:tmpl w:val="6B4E29F8"/>
    <w:lvl w:ilvl="0" w:tplc="3148EF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3C5A"/>
    <w:multiLevelType w:val="multilevel"/>
    <w:tmpl w:val="98162798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E294E2C"/>
    <w:multiLevelType w:val="multilevel"/>
    <w:tmpl w:val="0F046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050E4B"/>
    <w:multiLevelType w:val="multilevel"/>
    <w:tmpl w:val="7A70AB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isLgl/>
      <w:lvlText w:val="1.1.1.1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45D2A8C"/>
    <w:multiLevelType w:val="multilevel"/>
    <w:tmpl w:val="5AE8E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D87228"/>
    <w:multiLevelType w:val="hybridMultilevel"/>
    <w:tmpl w:val="759EC1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9211E2"/>
    <w:multiLevelType w:val="hybridMultilevel"/>
    <w:tmpl w:val="5AE8E37E"/>
    <w:lvl w:ilvl="0" w:tplc="6D2209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253B6C"/>
    <w:multiLevelType w:val="hybridMultilevel"/>
    <w:tmpl w:val="9B4E8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4"/>
  </w:num>
  <w:num w:numId="5">
    <w:abstractNumId w:val="8"/>
  </w:num>
  <w:num w:numId="6">
    <w:abstractNumId w:val="10"/>
  </w:num>
  <w:num w:numId="7">
    <w:abstractNumId w:val="16"/>
  </w:num>
  <w:num w:numId="8">
    <w:abstractNumId w:val="17"/>
  </w:num>
  <w:num w:numId="9">
    <w:abstractNumId w:val="2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2"/>
  </w:num>
  <w:num w:numId="15">
    <w:abstractNumId w:val="14"/>
  </w:num>
  <w:num w:numId="16">
    <w:abstractNumId w:val="0"/>
  </w:num>
  <w:num w:numId="17">
    <w:abstractNumId w:val="5"/>
  </w:num>
  <w:num w:numId="18">
    <w:abstractNumId w:val="9"/>
  </w:num>
  <w:num w:numId="19">
    <w:abstractNumId w:val="3"/>
  </w:num>
  <w:num w:numId="2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necke, Hilmar (MS)">
    <w15:presenceInfo w15:providerId="None" w15:userId="Hennecke, Hilmar (M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9"/>
    <w:rsid w:val="00010EF8"/>
    <w:rsid w:val="00011746"/>
    <w:rsid w:val="00020336"/>
    <w:rsid w:val="00024C09"/>
    <w:rsid w:val="000271AE"/>
    <w:rsid w:val="00027F93"/>
    <w:rsid w:val="00035F69"/>
    <w:rsid w:val="000500C3"/>
    <w:rsid w:val="000570AB"/>
    <w:rsid w:val="000A0D1E"/>
    <w:rsid w:val="000A7124"/>
    <w:rsid w:val="000B7F3E"/>
    <w:rsid w:val="000C2506"/>
    <w:rsid w:val="000C367E"/>
    <w:rsid w:val="000D173A"/>
    <w:rsid w:val="000D7B8A"/>
    <w:rsid w:val="000E1B1A"/>
    <w:rsid w:val="000E2107"/>
    <w:rsid w:val="000E4DAA"/>
    <w:rsid w:val="000F0D3C"/>
    <w:rsid w:val="000F3BE3"/>
    <w:rsid w:val="000F6D3D"/>
    <w:rsid w:val="000F784C"/>
    <w:rsid w:val="0010315B"/>
    <w:rsid w:val="001203DB"/>
    <w:rsid w:val="00120428"/>
    <w:rsid w:val="001220F9"/>
    <w:rsid w:val="00130EAF"/>
    <w:rsid w:val="001357A2"/>
    <w:rsid w:val="0013643C"/>
    <w:rsid w:val="001459AE"/>
    <w:rsid w:val="00146A10"/>
    <w:rsid w:val="00151606"/>
    <w:rsid w:val="0015361C"/>
    <w:rsid w:val="00190179"/>
    <w:rsid w:val="00190E52"/>
    <w:rsid w:val="001A1819"/>
    <w:rsid w:val="001A1B5D"/>
    <w:rsid w:val="001A58AD"/>
    <w:rsid w:val="001C1904"/>
    <w:rsid w:val="001D3544"/>
    <w:rsid w:val="001E7404"/>
    <w:rsid w:val="002143C6"/>
    <w:rsid w:val="00225DF6"/>
    <w:rsid w:val="00240301"/>
    <w:rsid w:val="0025406B"/>
    <w:rsid w:val="0026659C"/>
    <w:rsid w:val="00275120"/>
    <w:rsid w:val="00287C4F"/>
    <w:rsid w:val="0029565E"/>
    <w:rsid w:val="002A6483"/>
    <w:rsid w:val="002B447D"/>
    <w:rsid w:val="002B6AF6"/>
    <w:rsid w:val="002C22FF"/>
    <w:rsid w:val="002C3FCC"/>
    <w:rsid w:val="002C516C"/>
    <w:rsid w:val="002C53D1"/>
    <w:rsid w:val="002D12BE"/>
    <w:rsid w:val="002D171C"/>
    <w:rsid w:val="002D4E4F"/>
    <w:rsid w:val="002F1E18"/>
    <w:rsid w:val="00300EF3"/>
    <w:rsid w:val="00301FCF"/>
    <w:rsid w:val="00307B4E"/>
    <w:rsid w:val="003104CE"/>
    <w:rsid w:val="00311E18"/>
    <w:rsid w:val="00314754"/>
    <w:rsid w:val="003271DD"/>
    <w:rsid w:val="00334429"/>
    <w:rsid w:val="00337B44"/>
    <w:rsid w:val="00343EE4"/>
    <w:rsid w:val="00346D2E"/>
    <w:rsid w:val="00347B86"/>
    <w:rsid w:val="00356C0F"/>
    <w:rsid w:val="00363C7C"/>
    <w:rsid w:val="003709BD"/>
    <w:rsid w:val="00371871"/>
    <w:rsid w:val="00375FED"/>
    <w:rsid w:val="00380338"/>
    <w:rsid w:val="00397B08"/>
    <w:rsid w:val="003B427C"/>
    <w:rsid w:val="003C70CD"/>
    <w:rsid w:val="003D03DF"/>
    <w:rsid w:val="003D0DD9"/>
    <w:rsid w:val="003D4BE7"/>
    <w:rsid w:val="003F4344"/>
    <w:rsid w:val="00401ECC"/>
    <w:rsid w:val="00403C32"/>
    <w:rsid w:val="004103B6"/>
    <w:rsid w:val="004230EB"/>
    <w:rsid w:val="00423D0D"/>
    <w:rsid w:val="00427D9B"/>
    <w:rsid w:val="004345D5"/>
    <w:rsid w:val="0044035C"/>
    <w:rsid w:val="00450845"/>
    <w:rsid w:val="004536F3"/>
    <w:rsid w:val="00454BD3"/>
    <w:rsid w:val="00462FE6"/>
    <w:rsid w:val="00470266"/>
    <w:rsid w:val="0047589F"/>
    <w:rsid w:val="00495B37"/>
    <w:rsid w:val="00495CC0"/>
    <w:rsid w:val="004A482F"/>
    <w:rsid w:val="004B1F9E"/>
    <w:rsid w:val="004B41CC"/>
    <w:rsid w:val="004B67D6"/>
    <w:rsid w:val="004C41C1"/>
    <w:rsid w:val="004D33AF"/>
    <w:rsid w:val="004E5989"/>
    <w:rsid w:val="004F021F"/>
    <w:rsid w:val="004F5106"/>
    <w:rsid w:val="00503EFB"/>
    <w:rsid w:val="00512A66"/>
    <w:rsid w:val="00514DA7"/>
    <w:rsid w:val="00514DD2"/>
    <w:rsid w:val="005630B4"/>
    <w:rsid w:val="005647E2"/>
    <w:rsid w:val="00584027"/>
    <w:rsid w:val="005976E8"/>
    <w:rsid w:val="005A6883"/>
    <w:rsid w:val="005B10CB"/>
    <w:rsid w:val="005C6C64"/>
    <w:rsid w:val="005D2B55"/>
    <w:rsid w:val="005E42F6"/>
    <w:rsid w:val="00602EA7"/>
    <w:rsid w:val="00604A12"/>
    <w:rsid w:val="00617C68"/>
    <w:rsid w:val="00623610"/>
    <w:rsid w:val="00633D1A"/>
    <w:rsid w:val="00640829"/>
    <w:rsid w:val="006417C0"/>
    <w:rsid w:val="00644DA1"/>
    <w:rsid w:val="00651417"/>
    <w:rsid w:val="00652EB4"/>
    <w:rsid w:val="00656591"/>
    <w:rsid w:val="006763C0"/>
    <w:rsid w:val="0068119F"/>
    <w:rsid w:val="00683BA2"/>
    <w:rsid w:val="0069077F"/>
    <w:rsid w:val="006A753A"/>
    <w:rsid w:val="006C1210"/>
    <w:rsid w:val="006C2C87"/>
    <w:rsid w:val="006C2FDF"/>
    <w:rsid w:val="006C3F1D"/>
    <w:rsid w:val="006C494F"/>
    <w:rsid w:val="006D0B9F"/>
    <w:rsid w:val="006D5C3A"/>
    <w:rsid w:val="006D6171"/>
    <w:rsid w:val="006E1196"/>
    <w:rsid w:val="006F4C96"/>
    <w:rsid w:val="006F4DCC"/>
    <w:rsid w:val="006F5D94"/>
    <w:rsid w:val="00701593"/>
    <w:rsid w:val="00704E74"/>
    <w:rsid w:val="00706D0F"/>
    <w:rsid w:val="00712339"/>
    <w:rsid w:val="0072031A"/>
    <w:rsid w:val="00730647"/>
    <w:rsid w:val="00731ED4"/>
    <w:rsid w:val="00746C59"/>
    <w:rsid w:val="00747F87"/>
    <w:rsid w:val="00750B4B"/>
    <w:rsid w:val="007535F2"/>
    <w:rsid w:val="007564FE"/>
    <w:rsid w:val="0076331E"/>
    <w:rsid w:val="00766E86"/>
    <w:rsid w:val="0077020C"/>
    <w:rsid w:val="007705E4"/>
    <w:rsid w:val="0077218E"/>
    <w:rsid w:val="00774369"/>
    <w:rsid w:val="00776D79"/>
    <w:rsid w:val="00786C1B"/>
    <w:rsid w:val="007960CF"/>
    <w:rsid w:val="007B0ED1"/>
    <w:rsid w:val="007B0EF2"/>
    <w:rsid w:val="007C2CCD"/>
    <w:rsid w:val="007C746A"/>
    <w:rsid w:val="007D098A"/>
    <w:rsid w:val="007D422D"/>
    <w:rsid w:val="007E35F5"/>
    <w:rsid w:val="007E619A"/>
    <w:rsid w:val="007F53EC"/>
    <w:rsid w:val="008025A8"/>
    <w:rsid w:val="00813A79"/>
    <w:rsid w:val="00826773"/>
    <w:rsid w:val="00831A45"/>
    <w:rsid w:val="008364A0"/>
    <w:rsid w:val="00842F73"/>
    <w:rsid w:val="00843C81"/>
    <w:rsid w:val="00846320"/>
    <w:rsid w:val="008534E1"/>
    <w:rsid w:val="00863E92"/>
    <w:rsid w:val="00872E12"/>
    <w:rsid w:val="00873A6E"/>
    <w:rsid w:val="0088026F"/>
    <w:rsid w:val="00890EF3"/>
    <w:rsid w:val="00897ACA"/>
    <w:rsid w:val="008A118C"/>
    <w:rsid w:val="008A1469"/>
    <w:rsid w:val="008A22D1"/>
    <w:rsid w:val="008C2FE2"/>
    <w:rsid w:val="008D5ECD"/>
    <w:rsid w:val="008F4FFE"/>
    <w:rsid w:val="00903DBD"/>
    <w:rsid w:val="009103C7"/>
    <w:rsid w:val="00935AD0"/>
    <w:rsid w:val="00965E7F"/>
    <w:rsid w:val="0097751D"/>
    <w:rsid w:val="009835CA"/>
    <w:rsid w:val="00997296"/>
    <w:rsid w:val="009A273F"/>
    <w:rsid w:val="009A7FDF"/>
    <w:rsid w:val="009C4460"/>
    <w:rsid w:val="009C6ABD"/>
    <w:rsid w:val="009D3BB2"/>
    <w:rsid w:val="009E2C5B"/>
    <w:rsid w:val="009E5F11"/>
    <w:rsid w:val="009F56B7"/>
    <w:rsid w:val="00A16838"/>
    <w:rsid w:val="00A22148"/>
    <w:rsid w:val="00A25B27"/>
    <w:rsid w:val="00A30D77"/>
    <w:rsid w:val="00A355B1"/>
    <w:rsid w:val="00A37F56"/>
    <w:rsid w:val="00A45B61"/>
    <w:rsid w:val="00A516DD"/>
    <w:rsid w:val="00A53177"/>
    <w:rsid w:val="00A562DF"/>
    <w:rsid w:val="00A56404"/>
    <w:rsid w:val="00A60DCB"/>
    <w:rsid w:val="00A61FF4"/>
    <w:rsid w:val="00A62999"/>
    <w:rsid w:val="00A63E95"/>
    <w:rsid w:val="00A80033"/>
    <w:rsid w:val="00A81A9C"/>
    <w:rsid w:val="00A84201"/>
    <w:rsid w:val="00A84A46"/>
    <w:rsid w:val="00A92E39"/>
    <w:rsid w:val="00AA188F"/>
    <w:rsid w:val="00AC6ACF"/>
    <w:rsid w:val="00AE7DE4"/>
    <w:rsid w:val="00AF5666"/>
    <w:rsid w:val="00B01626"/>
    <w:rsid w:val="00B10929"/>
    <w:rsid w:val="00B13B52"/>
    <w:rsid w:val="00B13DFE"/>
    <w:rsid w:val="00B24C1F"/>
    <w:rsid w:val="00B46AD9"/>
    <w:rsid w:val="00B52B47"/>
    <w:rsid w:val="00B53594"/>
    <w:rsid w:val="00B7095A"/>
    <w:rsid w:val="00B822F0"/>
    <w:rsid w:val="00B828FC"/>
    <w:rsid w:val="00B83285"/>
    <w:rsid w:val="00B878FE"/>
    <w:rsid w:val="00BC33C2"/>
    <w:rsid w:val="00BD438F"/>
    <w:rsid w:val="00BF58D6"/>
    <w:rsid w:val="00C13814"/>
    <w:rsid w:val="00C36EFF"/>
    <w:rsid w:val="00C37DD9"/>
    <w:rsid w:val="00C401D9"/>
    <w:rsid w:val="00C5474B"/>
    <w:rsid w:val="00C6397E"/>
    <w:rsid w:val="00C64E0D"/>
    <w:rsid w:val="00C7224F"/>
    <w:rsid w:val="00C76CD9"/>
    <w:rsid w:val="00C92411"/>
    <w:rsid w:val="00C93DC5"/>
    <w:rsid w:val="00C94BD4"/>
    <w:rsid w:val="00CA0F5D"/>
    <w:rsid w:val="00CA35C0"/>
    <w:rsid w:val="00CB21A7"/>
    <w:rsid w:val="00CB7EC8"/>
    <w:rsid w:val="00CC400B"/>
    <w:rsid w:val="00CC6D94"/>
    <w:rsid w:val="00D031D9"/>
    <w:rsid w:val="00D05B83"/>
    <w:rsid w:val="00D06624"/>
    <w:rsid w:val="00D16CC9"/>
    <w:rsid w:val="00D21029"/>
    <w:rsid w:val="00D40C5B"/>
    <w:rsid w:val="00D46980"/>
    <w:rsid w:val="00D53376"/>
    <w:rsid w:val="00D54F83"/>
    <w:rsid w:val="00D61902"/>
    <w:rsid w:val="00D65897"/>
    <w:rsid w:val="00D706E8"/>
    <w:rsid w:val="00D81409"/>
    <w:rsid w:val="00D8309C"/>
    <w:rsid w:val="00D92004"/>
    <w:rsid w:val="00DB1F3A"/>
    <w:rsid w:val="00DB79E6"/>
    <w:rsid w:val="00DC65F8"/>
    <w:rsid w:val="00DD04BA"/>
    <w:rsid w:val="00DD14F9"/>
    <w:rsid w:val="00DD15DC"/>
    <w:rsid w:val="00DD393C"/>
    <w:rsid w:val="00DD3C36"/>
    <w:rsid w:val="00DF2E56"/>
    <w:rsid w:val="00DF4BD4"/>
    <w:rsid w:val="00DF4F05"/>
    <w:rsid w:val="00E03F9B"/>
    <w:rsid w:val="00E127DE"/>
    <w:rsid w:val="00E3173A"/>
    <w:rsid w:val="00E32731"/>
    <w:rsid w:val="00E34C2A"/>
    <w:rsid w:val="00E427EF"/>
    <w:rsid w:val="00E51C4F"/>
    <w:rsid w:val="00E533B4"/>
    <w:rsid w:val="00E8545A"/>
    <w:rsid w:val="00E8725B"/>
    <w:rsid w:val="00E95BDF"/>
    <w:rsid w:val="00EA0F5C"/>
    <w:rsid w:val="00EA1A40"/>
    <w:rsid w:val="00EB329C"/>
    <w:rsid w:val="00EB34A8"/>
    <w:rsid w:val="00EC7523"/>
    <w:rsid w:val="00EE2DE9"/>
    <w:rsid w:val="00EE690A"/>
    <w:rsid w:val="00EF2BAD"/>
    <w:rsid w:val="00EF4827"/>
    <w:rsid w:val="00F12435"/>
    <w:rsid w:val="00F30514"/>
    <w:rsid w:val="00F417BE"/>
    <w:rsid w:val="00F45F7A"/>
    <w:rsid w:val="00F5284B"/>
    <w:rsid w:val="00F57E9A"/>
    <w:rsid w:val="00F702FB"/>
    <w:rsid w:val="00F70429"/>
    <w:rsid w:val="00F759C6"/>
    <w:rsid w:val="00F77737"/>
    <w:rsid w:val="00F77E29"/>
    <w:rsid w:val="00F80C85"/>
    <w:rsid w:val="00F8249E"/>
    <w:rsid w:val="00F855C1"/>
    <w:rsid w:val="00F87E16"/>
    <w:rsid w:val="00F90D89"/>
    <w:rsid w:val="00F93E55"/>
    <w:rsid w:val="00FB6ECA"/>
    <w:rsid w:val="00FC39CD"/>
    <w:rsid w:val="00FD031A"/>
    <w:rsid w:val="00FD4496"/>
    <w:rsid w:val="00FD6525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4:docId w14:val="3C9C1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autoRedefine/>
    <w:qFormat/>
    <w:rsid w:val="006C494F"/>
    <w:pPr>
      <w:widowControl w:val="0"/>
      <w:spacing w:before="120" w:after="120"/>
      <w:ind w:left="8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spacing w:before="120"/>
    </w:pPr>
    <w:rPr>
      <w:bCs/>
      <w:iCs/>
      <w:color w:val="auto"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440"/>
        <w:tab w:val="right" w:leader="dot" w:pos="9061"/>
      </w:tabs>
      <w:spacing w:before="120"/>
      <w:ind w:left="567"/>
    </w:pPr>
    <w:rPr>
      <w:rFonts w:cs="Arial"/>
      <w:bCs/>
      <w:noProof/>
      <w:color w:val="auto"/>
      <w:szCs w:val="26"/>
    </w:rPr>
  </w:style>
  <w:style w:type="paragraph" w:styleId="Verzeichnis3">
    <w:name w:val="toc 3"/>
    <w:basedOn w:val="Standard"/>
    <w:next w:val="Standard"/>
    <w:autoRedefine/>
    <w:semiHidden/>
    <w:pPr>
      <w:spacing w:before="120"/>
      <w:ind w:left="1134"/>
    </w:pPr>
    <w:rPr>
      <w:rFonts w:cs="Arial"/>
      <w:color w:val="auto"/>
      <w:szCs w:val="24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8F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C2C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2C87"/>
    <w:rPr>
      <w:rFonts w:ascii="Tahoma" w:hAnsi="Tahoma" w:cs="Tahoma"/>
      <w:color w:val="000000"/>
      <w:sz w:val="16"/>
      <w:szCs w:val="16"/>
    </w:rPr>
  </w:style>
  <w:style w:type="paragraph" w:customStyle="1" w:styleId="Standard1">
    <w:name w:val="Standard1"/>
    <w:basedOn w:val="Standard"/>
    <w:rsid w:val="00E51C4F"/>
    <w:pPr>
      <w:overflowPunct w:val="0"/>
      <w:autoSpaceDE w:val="0"/>
      <w:autoSpaceDN w:val="0"/>
      <w:adjustRightInd w:val="0"/>
      <w:spacing w:before="60" w:after="60"/>
      <w:textAlignment w:val="baseline"/>
    </w:pPr>
    <w:rPr>
      <w:color w:val="auto"/>
      <w:sz w:val="20"/>
    </w:rPr>
  </w:style>
  <w:style w:type="paragraph" w:customStyle="1" w:styleId="Sp-berschr">
    <w:name w:val="Sp.-Überschr."/>
    <w:basedOn w:val="Standard1"/>
    <w:rsid w:val="00E51C4F"/>
    <w:pPr>
      <w:spacing w:before="30" w:after="30"/>
    </w:pPr>
    <w:rPr>
      <w:rFonts w:ascii="Arial Narrow" w:hAnsi="Arial Narrow"/>
      <w:b/>
    </w:rPr>
  </w:style>
  <w:style w:type="paragraph" w:customStyle="1" w:styleId="Zelleninhalt">
    <w:name w:val="Zelleninhalt"/>
    <w:basedOn w:val="Standard1"/>
    <w:rsid w:val="00E51C4F"/>
    <w:pPr>
      <w:spacing w:before="30" w:after="30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A80033"/>
    <w:rPr>
      <w:rFonts w:ascii="Arial" w:hAnsi="Arial"/>
      <w:color w:val="000000"/>
      <w:sz w:val="24"/>
    </w:rPr>
  </w:style>
  <w:style w:type="paragraph" w:customStyle="1" w:styleId="SOPSOP-2">
    <w:name w:val="SOPSOP-2"/>
    <w:basedOn w:val="berschrift1"/>
    <w:qFormat/>
    <w:rsid w:val="00D706E8"/>
    <w:pPr>
      <w:numPr>
        <w:ilvl w:val="1"/>
        <w:numId w:val="10"/>
      </w:numPr>
      <w:tabs>
        <w:tab w:val="clear" w:pos="792"/>
        <w:tab w:val="num" w:pos="794"/>
      </w:tabs>
      <w:spacing w:before="360"/>
      <w:ind w:left="794" w:hanging="437"/>
      <w:jc w:val="both"/>
    </w:pPr>
    <w:rPr>
      <w:rFonts w:cs="Arial"/>
      <w:bCs/>
      <w:color w:val="auto"/>
      <w:sz w:val="22"/>
      <w:szCs w:val="24"/>
    </w:rPr>
  </w:style>
  <w:style w:type="paragraph" w:customStyle="1" w:styleId="SOPSOP-3">
    <w:name w:val="SOPSOP-3"/>
    <w:basedOn w:val="SOPSOP-2"/>
    <w:qFormat/>
    <w:rsid w:val="00D706E8"/>
    <w:pPr>
      <w:numPr>
        <w:ilvl w:val="2"/>
      </w:numPr>
      <w:tabs>
        <w:tab w:val="num" w:pos="987"/>
      </w:tabs>
      <w:ind w:left="986" w:hanging="629"/>
    </w:pPr>
  </w:style>
  <w:style w:type="paragraph" w:customStyle="1" w:styleId="SOPSOP-4">
    <w:name w:val="SOPSOP-4"/>
    <w:basedOn w:val="SOPSOP-3"/>
    <w:qFormat/>
    <w:rsid w:val="00D706E8"/>
    <w:pPr>
      <w:numPr>
        <w:ilvl w:val="3"/>
      </w:numPr>
      <w:tabs>
        <w:tab w:val="clear" w:pos="1620"/>
        <w:tab w:val="num" w:pos="1179"/>
      </w:tabs>
      <w:ind w:left="1179" w:hanging="822"/>
    </w:pPr>
  </w:style>
  <w:style w:type="paragraph" w:customStyle="1" w:styleId="SOPSOP-5">
    <w:name w:val="SOPSOP-5"/>
    <w:basedOn w:val="SOPSOP-4"/>
    <w:qFormat/>
    <w:rsid w:val="00D706E8"/>
    <w:pPr>
      <w:numPr>
        <w:ilvl w:val="4"/>
      </w:numPr>
      <w:tabs>
        <w:tab w:val="clear" w:pos="1874"/>
        <w:tab w:val="num" w:pos="1372"/>
      </w:tabs>
      <w:ind w:left="1372" w:hanging="1015"/>
    </w:pPr>
  </w:style>
  <w:style w:type="paragraph" w:customStyle="1" w:styleId="SOPSOP-1">
    <w:name w:val="SOPSOP-1"/>
    <w:basedOn w:val="berschrift1"/>
    <w:qFormat/>
    <w:rsid w:val="00D706E8"/>
    <w:pPr>
      <w:numPr>
        <w:numId w:val="10"/>
      </w:numPr>
      <w:spacing w:before="360"/>
      <w:ind w:left="357" w:hanging="357"/>
      <w:jc w:val="both"/>
    </w:pPr>
    <w:rPr>
      <w:rFonts w:cs="Arial"/>
      <w:bCs/>
      <w:color w:val="auto"/>
      <w:sz w:val="28"/>
      <w:szCs w:val="24"/>
    </w:rPr>
  </w:style>
  <w:style w:type="paragraph" w:customStyle="1" w:styleId="SOPSOP-Anlagen">
    <w:name w:val="SOPSOP-Anlagen"/>
    <w:basedOn w:val="Standard"/>
    <w:qFormat/>
    <w:rsid w:val="00D706E8"/>
    <w:pPr>
      <w:keepNext/>
      <w:spacing w:before="40" w:after="120"/>
      <w:jc w:val="both"/>
      <w:outlineLvl w:val="0"/>
    </w:pPr>
    <w:rPr>
      <w:rFonts w:cs="Arial"/>
      <w:b/>
      <w:bCs/>
      <w:color w:val="auto"/>
      <w:szCs w:val="24"/>
    </w:rPr>
  </w:style>
  <w:style w:type="paragraph" w:customStyle="1" w:styleId="Default">
    <w:name w:val="Default"/>
    <w:rsid w:val="00343E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9E5F11"/>
    <w:rPr>
      <w:sz w:val="20"/>
    </w:rPr>
  </w:style>
  <w:style w:type="character" w:styleId="Funotenzeichen">
    <w:name w:val="footnote reference"/>
    <w:semiHidden/>
    <w:rsid w:val="009E5F11"/>
    <w:rPr>
      <w:vertAlign w:val="superscript"/>
    </w:rPr>
  </w:style>
  <w:style w:type="character" w:styleId="Kommentarzeichen">
    <w:name w:val="annotation reference"/>
    <w:rsid w:val="008267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26773"/>
    <w:rPr>
      <w:sz w:val="20"/>
    </w:rPr>
  </w:style>
  <w:style w:type="character" w:customStyle="1" w:styleId="KommentartextZchn">
    <w:name w:val="Kommentartext Zchn"/>
    <w:link w:val="Kommentartext"/>
    <w:rsid w:val="00826773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826773"/>
    <w:rPr>
      <w:b/>
      <w:bCs/>
    </w:rPr>
  </w:style>
  <w:style w:type="character" w:customStyle="1" w:styleId="KommentarthemaZchn">
    <w:name w:val="Kommentarthema Zchn"/>
    <w:link w:val="Kommentarthema"/>
    <w:rsid w:val="00826773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F566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12435"/>
    <w:rPr>
      <w:color w:val="80808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1FCF"/>
    <w:rPr>
      <w:rFonts w:ascii="Arial" w:hAnsi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autoRedefine/>
    <w:qFormat/>
    <w:rsid w:val="006C494F"/>
    <w:pPr>
      <w:widowControl w:val="0"/>
      <w:spacing w:before="120" w:after="120"/>
      <w:ind w:left="8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spacing w:before="120"/>
    </w:pPr>
    <w:rPr>
      <w:bCs/>
      <w:iCs/>
      <w:color w:val="auto"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440"/>
        <w:tab w:val="right" w:leader="dot" w:pos="9061"/>
      </w:tabs>
      <w:spacing w:before="120"/>
      <w:ind w:left="567"/>
    </w:pPr>
    <w:rPr>
      <w:rFonts w:cs="Arial"/>
      <w:bCs/>
      <w:noProof/>
      <w:color w:val="auto"/>
      <w:szCs w:val="26"/>
    </w:rPr>
  </w:style>
  <w:style w:type="paragraph" w:styleId="Verzeichnis3">
    <w:name w:val="toc 3"/>
    <w:basedOn w:val="Standard"/>
    <w:next w:val="Standard"/>
    <w:autoRedefine/>
    <w:semiHidden/>
    <w:pPr>
      <w:spacing w:before="120"/>
      <w:ind w:left="1134"/>
    </w:pPr>
    <w:rPr>
      <w:rFonts w:cs="Arial"/>
      <w:color w:val="auto"/>
      <w:szCs w:val="24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8F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C2C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2C87"/>
    <w:rPr>
      <w:rFonts w:ascii="Tahoma" w:hAnsi="Tahoma" w:cs="Tahoma"/>
      <w:color w:val="000000"/>
      <w:sz w:val="16"/>
      <w:szCs w:val="16"/>
    </w:rPr>
  </w:style>
  <w:style w:type="paragraph" w:customStyle="1" w:styleId="Standard1">
    <w:name w:val="Standard1"/>
    <w:basedOn w:val="Standard"/>
    <w:rsid w:val="00E51C4F"/>
    <w:pPr>
      <w:overflowPunct w:val="0"/>
      <w:autoSpaceDE w:val="0"/>
      <w:autoSpaceDN w:val="0"/>
      <w:adjustRightInd w:val="0"/>
      <w:spacing w:before="60" w:after="60"/>
      <w:textAlignment w:val="baseline"/>
    </w:pPr>
    <w:rPr>
      <w:color w:val="auto"/>
      <w:sz w:val="20"/>
    </w:rPr>
  </w:style>
  <w:style w:type="paragraph" w:customStyle="1" w:styleId="Sp-berschr">
    <w:name w:val="Sp.-Überschr."/>
    <w:basedOn w:val="Standard1"/>
    <w:rsid w:val="00E51C4F"/>
    <w:pPr>
      <w:spacing w:before="30" w:after="30"/>
    </w:pPr>
    <w:rPr>
      <w:rFonts w:ascii="Arial Narrow" w:hAnsi="Arial Narrow"/>
      <w:b/>
    </w:rPr>
  </w:style>
  <w:style w:type="paragraph" w:customStyle="1" w:styleId="Zelleninhalt">
    <w:name w:val="Zelleninhalt"/>
    <w:basedOn w:val="Standard1"/>
    <w:rsid w:val="00E51C4F"/>
    <w:pPr>
      <w:spacing w:before="30" w:after="30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A80033"/>
    <w:rPr>
      <w:rFonts w:ascii="Arial" w:hAnsi="Arial"/>
      <w:color w:val="000000"/>
      <w:sz w:val="24"/>
    </w:rPr>
  </w:style>
  <w:style w:type="paragraph" w:customStyle="1" w:styleId="SOPSOP-2">
    <w:name w:val="SOPSOP-2"/>
    <w:basedOn w:val="berschrift1"/>
    <w:qFormat/>
    <w:rsid w:val="00D706E8"/>
    <w:pPr>
      <w:numPr>
        <w:ilvl w:val="1"/>
        <w:numId w:val="10"/>
      </w:numPr>
      <w:tabs>
        <w:tab w:val="clear" w:pos="792"/>
        <w:tab w:val="num" w:pos="794"/>
      </w:tabs>
      <w:spacing w:before="360"/>
      <w:ind w:left="794" w:hanging="437"/>
      <w:jc w:val="both"/>
    </w:pPr>
    <w:rPr>
      <w:rFonts w:cs="Arial"/>
      <w:bCs/>
      <w:color w:val="auto"/>
      <w:sz w:val="22"/>
      <w:szCs w:val="24"/>
    </w:rPr>
  </w:style>
  <w:style w:type="paragraph" w:customStyle="1" w:styleId="SOPSOP-3">
    <w:name w:val="SOPSOP-3"/>
    <w:basedOn w:val="SOPSOP-2"/>
    <w:qFormat/>
    <w:rsid w:val="00D706E8"/>
    <w:pPr>
      <w:numPr>
        <w:ilvl w:val="2"/>
      </w:numPr>
      <w:tabs>
        <w:tab w:val="num" w:pos="987"/>
      </w:tabs>
      <w:ind w:left="986" w:hanging="629"/>
    </w:pPr>
  </w:style>
  <w:style w:type="paragraph" w:customStyle="1" w:styleId="SOPSOP-4">
    <w:name w:val="SOPSOP-4"/>
    <w:basedOn w:val="SOPSOP-3"/>
    <w:qFormat/>
    <w:rsid w:val="00D706E8"/>
    <w:pPr>
      <w:numPr>
        <w:ilvl w:val="3"/>
      </w:numPr>
      <w:tabs>
        <w:tab w:val="clear" w:pos="1620"/>
        <w:tab w:val="num" w:pos="1179"/>
      </w:tabs>
      <w:ind w:left="1179" w:hanging="822"/>
    </w:pPr>
  </w:style>
  <w:style w:type="paragraph" w:customStyle="1" w:styleId="SOPSOP-5">
    <w:name w:val="SOPSOP-5"/>
    <w:basedOn w:val="SOPSOP-4"/>
    <w:qFormat/>
    <w:rsid w:val="00D706E8"/>
    <w:pPr>
      <w:numPr>
        <w:ilvl w:val="4"/>
      </w:numPr>
      <w:tabs>
        <w:tab w:val="clear" w:pos="1874"/>
        <w:tab w:val="num" w:pos="1372"/>
      </w:tabs>
      <w:ind w:left="1372" w:hanging="1015"/>
    </w:pPr>
  </w:style>
  <w:style w:type="paragraph" w:customStyle="1" w:styleId="SOPSOP-1">
    <w:name w:val="SOPSOP-1"/>
    <w:basedOn w:val="berschrift1"/>
    <w:qFormat/>
    <w:rsid w:val="00D706E8"/>
    <w:pPr>
      <w:numPr>
        <w:numId w:val="10"/>
      </w:numPr>
      <w:spacing w:before="360"/>
      <w:ind w:left="357" w:hanging="357"/>
      <w:jc w:val="both"/>
    </w:pPr>
    <w:rPr>
      <w:rFonts w:cs="Arial"/>
      <w:bCs/>
      <w:color w:val="auto"/>
      <w:sz w:val="28"/>
      <w:szCs w:val="24"/>
    </w:rPr>
  </w:style>
  <w:style w:type="paragraph" w:customStyle="1" w:styleId="SOPSOP-Anlagen">
    <w:name w:val="SOPSOP-Anlagen"/>
    <w:basedOn w:val="Standard"/>
    <w:qFormat/>
    <w:rsid w:val="00D706E8"/>
    <w:pPr>
      <w:keepNext/>
      <w:spacing w:before="40" w:after="120"/>
      <w:jc w:val="both"/>
      <w:outlineLvl w:val="0"/>
    </w:pPr>
    <w:rPr>
      <w:rFonts w:cs="Arial"/>
      <w:b/>
      <w:bCs/>
      <w:color w:val="auto"/>
      <w:szCs w:val="24"/>
    </w:rPr>
  </w:style>
  <w:style w:type="paragraph" w:customStyle="1" w:styleId="Default">
    <w:name w:val="Default"/>
    <w:rsid w:val="00343E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9E5F11"/>
    <w:rPr>
      <w:sz w:val="20"/>
    </w:rPr>
  </w:style>
  <w:style w:type="character" w:styleId="Funotenzeichen">
    <w:name w:val="footnote reference"/>
    <w:semiHidden/>
    <w:rsid w:val="009E5F11"/>
    <w:rPr>
      <w:vertAlign w:val="superscript"/>
    </w:rPr>
  </w:style>
  <w:style w:type="character" w:styleId="Kommentarzeichen">
    <w:name w:val="annotation reference"/>
    <w:rsid w:val="008267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26773"/>
    <w:rPr>
      <w:sz w:val="20"/>
    </w:rPr>
  </w:style>
  <w:style w:type="character" w:customStyle="1" w:styleId="KommentartextZchn">
    <w:name w:val="Kommentartext Zchn"/>
    <w:link w:val="Kommentartext"/>
    <w:rsid w:val="00826773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826773"/>
    <w:rPr>
      <w:b/>
      <w:bCs/>
    </w:rPr>
  </w:style>
  <w:style w:type="character" w:customStyle="1" w:styleId="KommentarthemaZchn">
    <w:name w:val="Kommentarthema Zchn"/>
    <w:link w:val="Kommentarthema"/>
    <w:rsid w:val="00826773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F566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12435"/>
    <w:rPr>
      <w:color w:val="80808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1FCF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abi\Lokale%20Einstellungen\Temporary%20Internet%20Files\OLK2\vorlage_Dokumentation_qu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9D6BDF0F7746CC94084940DE4EC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197A5-2FC7-46B1-B6AE-DC82FC1A503C}"/>
      </w:docPartPr>
      <w:docPartBody>
        <w:p w14:paraId="7698E3E6" w14:textId="626BDC06" w:rsidR="00000000" w:rsidRDefault="00373508" w:rsidP="00373508">
          <w:pPr>
            <w:pStyle w:val="709D6BDF0F7746CC94084940DE4EC4C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C757D305E59345238832368AA073A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33BAC-0A05-4ED4-BA3E-3A1DAE562F30}"/>
      </w:docPartPr>
      <w:docPartBody>
        <w:p w14:paraId="2F794A3C" w14:textId="43746AD2" w:rsidR="00000000" w:rsidRDefault="00373508" w:rsidP="00373508">
          <w:pPr>
            <w:pStyle w:val="C757D305E59345238832368AA073A38A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1EF0A42B9E94D0C898C6D5BA819F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DD1BE-D9C9-444A-9D8C-2F58EA0215FA}"/>
      </w:docPartPr>
      <w:docPartBody>
        <w:p w14:paraId="1378FCEC" w14:textId="51DE6F18" w:rsidR="00000000" w:rsidRDefault="00373508" w:rsidP="00373508">
          <w:pPr>
            <w:pStyle w:val="B1EF0A42B9E94D0C898C6D5BA819F5BD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7970AEB00884246B53231B2AF56E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36AF3-5899-472A-8B1A-89FD1772A23D}"/>
      </w:docPartPr>
      <w:docPartBody>
        <w:p w14:paraId="2A4AD8EE" w14:textId="321BABCC" w:rsidR="00000000" w:rsidRDefault="00373508" w:rsidP="00373508">
          <w:pPr>
            <w:pStyle w:val="97970AEB00884246B53231B2AF56E788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9A91C40A74B47B99A6A79AE5D4B3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98221-4A25-45FE-9B2D-37DAC58C572E}"/>
      </w:docPartPr>
      <w:docPartBody>
        <w:p w14:paraId="2F2B46E0" w14:textId="20E768B3" w:rsidR="00000000" w:rsidRDefault="00373508" w:rsidP="00373508">
          <w:pPr>
            <w:pStyle w:val="59A91C40A74B47B99A6A79AE5D4B36C9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100C95C0329432696EDFF05AF870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7A0F2-7EFA-43FB-B323-177EA75A9BCF}"/>
      </w:docPartPr>
      <w:docPartBody>
        <w:p w14:paraId="66FC9AF0" w14:textId="5D3C2DC7" w:rsidR="00000000" w:rsidRDefault="00373508" w:rsidP="00373508">
          <w:pPr>
            <w:pStyle w:val="B100C95C0329432696EDFF05AF870F43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C57F96D4EB2A4FE28078733A125B0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627E3-0C36-4FFE-A70A-95B45F5E7CB5}"/>
      </w:docPartPr>
      <w:docPartBody>
        <w:p w14:paraId="18EB386D" w14:textId="0BCB6A73" w:rsidR="00000000" w:rsidRDefault="00373508" w:rsidP="00373508">
          <w:pPr>
            <w:pStyle w:val="C57F96D4EB2A4FE28078733A125B07DD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EF8A8527C514C6EB6264B0DA9667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7C3A3-45EB-44B1-888A-10E4C4546587}"/>
      </w:docPartPr>
      <w:docPartBody>
        <w:p w14:paraId="4666B9CF" w14:textId="62F66734" w:rsidR="00000000" w:rsidRDefault="00373508" w:rsidP="00373508">
          <w:pPr>
            <w:pStyle w:val="9EF8A8527C514C6EB6264B0DA9667F45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A584F26E8E848E593990621977BD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189C3-B2A7-4C55-AACE-9FCE30415733}"/>
      </w:docPartPr>
      <w:docPartBody>
        <w:p w14:paraId="5965E514" w14:textId="5CF46345" w:rsidR="00000000" w:rsidRDefault="00373508" w:rsidP="00373508">
          <w:pPr>
            <w:pStyle w:val="5A584F26E8E848E593990621977BD930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D8458E12FCE4FDF9CB16EF13CEF9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F3497-E22A-40B1-AB9C-791CD7695CDF}"/>
      </w:docPartPr>
      <w:docPartBody>
        <w:p w14:paraId="4D7D03A5" w14:textId="32A75E99" w:rsidR="00000000" w:rsidRDefault="00373508" w:rsidP="00373508">
          <w:pPr>
            <w:pStyle w:val="9D8458E12FCE4FDF9CB16EF13CEF93FA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391D92082FE48D7ADE12F2768F13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BA64B-DE14-4CA1-A2F1-78248575A6F0}"/>
      </w:docPartPr>
      <w:docPartBody>
        <w:p w14:paraId="449D8A07" w14:textId="55636CE3" w:rsidR="00000000" w:rsidRDefault="00373508" w:rsidP="00373508">
          <w:pPr>
            <w:pStyle w:val="6391D92082FE48D7ADE12F2768F139D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FE8304D1A1F441286EC1DED8382E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DDDF2-CD41-4996-9D61-4E1F1ABAFA03}"/>
      </w:docPartPr>
      <w:docPartBody>
        <w:p w14:paraId="2D2120E1" w14:textId="7BEDEE70" w:rsidR="00000000" w:rsidRDefault="00373508" w:rsidP="00373508">
          <w:pPr>
            <w:pStyle w:val="2FE8304D1A1F441286EC1DED8382EE08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0279F8DB9B194254AF4053BEDD218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27720-F3B2-4864-AD8B-5FB333A14525}"/>
      </w:docPartPr>
      <w:docPartBody>
        <w:p w14:paraId="3882C65B" w14:textId="11FF1F38" w:rsidR="00000000" w:rsidRDefault="00373508" w:rsidP="00373508">
          <w:pPr>
            <w:pStyle w:val="0279F8DB9B194254AF4053BEDD21829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FA85E51F81E84192BC4E77EDE7507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E986B-6026-42BE-956D-CA9D9DB03550}"/>
      </w:docPartPr>
      <w:docPartBody>
        <w:p w14:paraId="2C7FB536" w14:textId="489AE3E7" w:rsidR="00000000" w:rsidRDefault="00373508" w:rsidP="00373508">
          <w:pPr>
            <w:pStyle w:val="FA85E51F81E84192BC4E77EDE75070DA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457A6B9CAE5418F825B6C175F301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9F57B-B4E8-4E23-8474-CEC8D49120B0}"/>
      </w:docPartPr>
      <w:docPartBody>
        <w:p w14:paraId="7830B632" w14:textId="61BF6460" w:rsidR="00000000" w:rsidRDefault="00373508" w:rsidP="00373508">
          <w:pPr>
            <w:pStyle w:val="E457A6B9CAE5418F825B6C175F301CB5"/>
          </w:pPr>
          <w:r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08"/>
    <w:rsid w:val="0037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3508"/>
    <w:rPr>
      <w:color w:val="808080"/>
    </w:rPr>
  </w:style>
  <w:style w:type="paragraph" w:customStyle="1" w:styleId="709D6BDF0F7746CC94084940DE4EC4C2">
    <w:name w:val="709D6BDF0F7746CC94084940DE4EC4C2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8E4EB69A7E048C3AB9065BF30284931">
    <w:name w:val="98E4EB69A7E048C3AB9065BF30284931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B3022A61550E4073BECEFF699B4A7212">
    <w:name w:val="B3022A61550E4073BECEFF699B4A7212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B8D0AE4BE9F64192A83FB5664A18A6BC">
    <w:name w:val="B8D0AE4BE9F64192A83FB5664A18A6BC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471C98EF62094C3283A3235C3DB7D7DC">
    <w:name w:val="471C98EF62094C3283A3235C3DB7D7DC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157C701FC6354C9585D67758057D5EC6">
    <w:name w:val="157C701FC6354C9585D67758057D5EC6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0AD17985BCB743E3B64B1D6C2C77E370">
    <w:name w:val="0AD17985BCB743E3B64B1D6C2C77E370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A096EC93C7AB4EC3A8CAABFA01F0FA34">
    <w:name w:val="A096EC93C7AB4EC3A8CAABFA01F0FA34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73CCA3861A0D4F65A8777B1085B248C5">
    <w:name w:val="73CCA3861A0D4F65A8777B1085B248C5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FE2A46E3A78B490F9502C078ECD0C755">
    <w:name w:val="FE2A46E3A78B490F9502C078ECD0C755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4D51B81816FF428AA4186A9CEEA4DCF4">
    <w:name w:val="4D51B81816FF428AA4186A9CEEA4DCF4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757D305E59345238832368AA073A38A">
    <w:name w:val="C757D305E59345238832368AA073A38A"/>
    <w:rsid w:val="00373508"/>
  </w:style>
  <w:style w:type="paragraph" w:customStyle="1" w:styleId="B1EF0A42B9E94D0C898C6D5BA819F5BD">
    <w:name w:val="B1EF0A42B9E94D0C898C6D5BA819F5BD"/>
    <w:rsid w:val="00373508"/>
  </w:style>
  <w:style w:type="paragraph" w:customStyle="1" w:styleId="97970AEB00884246B53231B2AF56E788">
    <w:name w:val="97970AEB00884246B53231B2AF56E788"/>
    <w:rsid w:val="00373508"/>
  </w:style>
  <w:style w:type="paragraph" w:customStyle="1" w:styleId="59A91C40A74B47B99A6A79AE5D4B36C9">
    <w:name w:val="59A91C40A74B47B99A6A79AE5D4B36C9"/>
    <w:rsid w:val="00373508"/>
  </w:style>
  <w:style w:type="paragraph" w:customStyle="1" w:styleId="B100C95C0329432696EDFF05AF870F43">
    <w:name w:val="B100C95C0329432696EDFF05AF870F43"/>
    <w:rsid w:val="00373508"/>
  </w:style>
  <w:style w:type="paragraph" w:customStyle="1" w:styleId="C57F96D4EB2A4FE28078733A125B07DD">
    <w:name w:val="C57F96D4EB2A4FE28078733A125B07DD"/>
    <w:rsid w:val="00373508"/>
  </w:style>
  <w:style w:type="paragraph" w:customStyle="1" w:styleId="9EF8A8527C514C6EB6264B0DA9667F45">
    <w:name w:val="9EF8A8527C514C6EB6264B0DA9667F45"/>
    <w:rsid w:val="00373508"/>
  </w:style>
  <w:style w:type="paragraph" w:customStyle="1" w:styleId="5A584F26E8E848E593990621977BD930">
    <w:name w:val="5A584F26E8E848E593990621977BD930"/>
    <w:rsid w:val="00373508"/>
  </w:style>
  <w:style w:type="paragraph" w:customStyle="1" w:styleId="9D8458E12FCE4FDF9CB16EF13CEF93FA">
    <w:name w:val="9D8458E12FCE4FDF9CB16EF13CEF93FA"/>
    <w:rsid w:val="00373508"/>
  </w:style>
  <w:style w:type="paragraph" w:customStyle="1" w:styleId="6391D92082FE48D7ADE12F2768F139D1">
    <w:name w:val="6391D92082FE48D7ADE12F2768F139D1"/>
    <w:rsid w:val="00373508"/>
  </w:style>
  <w:style w:type="paragraph" w:customStyle="1" w:styleId="2FE8304D1A1F441286EC1DED8382EE08">
    <w:name w:val="2FE8304D1A1F441286EC1DED8382EE08"/>
    <w:rsid w:val="00373508"/>
  </w:style>
  <w:style w:type="paragraph" w:customStyle="1" w:styleId="0279F8DB9B194254AF4053BEDD218291">
    <w:name w:val="0279F8DB9B194254AF4053BEDD218291"/>
    <w:rsid w:val="00373508"/>
  </w:style>
  <w:style w:type="paragraph" w:customStyle="1" w:styleId="FA85E51F81E84192BC4E77EDE75070DA">
    <w:name w:val="FA85E51F81E84192BC4E77EDE75070DA"/>
    <w:rsid w:val="00373508"/>
  </w:style>
  <w:style w:type="paragraph" w:customStyle="1" w:styleId="E457A6B9CAE5418F825B6C175F301CB5">
    <w:name w:val="E457A6B9CAE5418F825B6C175F301CB5"/>
    <w:rsid w:val="00373508"/>
  </w:style>
  <w:style w:type="paragraph" w:customStyle="1" w:styleId="9DEE5E62AAB94732A82166FD65928389">
    <w:name w:val="9DEE5E62AAB94732A82166FD65928389"/>
    <w:rsid w:val="00373508"/>
  </w:style>
  <w:style w:type="paragraph" w:customStyle="1" w:styleId="B848B27B47804FA0A1853229148E3568">
    <w:name w:val="B848B27B47804FA0A1853229148E3568"/>
    <w:rsid w:val="003735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3508"/>
    <w:rPr>
      <w:color w:val="808080"/>
    </w:rPr>
  </w:style>
  <w:style w:type="paragraph" w:customStyle="1" w:styleId="709D6BDF0F7746CC94084940DE4EC4C2">
    <w:name w:val="709D6BDF0F7746CC94084940DE4EC4C2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8E4EB69A7E048C3AB9065BF30284931">
    <w:name w:val="98E4EB69A7E048C3AB9065BF30284931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B3022A61550E4073BECEFF699B4A7212">
    <w:name w:val="B3022A61550E4073BECEFF699B4A7212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B8D0AE4BE9F64192A83FB5664A18A6BC">
    <w:name w:val="B8D0AE4BE9F64192A83FB5664A18A6BC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471C98EF62094C3283A3235C3DB7D7DC">
    <w:name w:val="471C98EF62094C3283A3235C3DB7D7DC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157C701FC6354C9585D67758057D5EC6">
    <w:name w:val="157C701FC6354C9585D67758057D5EC6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0AD17985BCB743E3B64B1D6C2C77E370">
    <w:name w:val="0AD17985BCB743E3B64B1D6C2C77E370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A096EC93C7AB4EC3A8CAABFA01F0FA34">
    <w:name w:val="A096EC93C7AB4EC3A8CAABFA01F0FA34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73CCA3861A0D4F65A8777B1085B248C5">
    <w:name w:val="73CCA3861A0D4F65A8777B1085B248C5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FE2A46E3A78B490F9502C078ECD0C755">
    <w:name w:val="FE2A46E3A78B490F9502C078ECD0C755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4D51B81816FF428AA4186A9CEEA4DCF4">
    <w:name w:val="4D51B81816FF428AA4186A9CEEA4DCF4"/>
    <w:rsid w:val="0037350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757D305E59345238832368AA073A38A">
    <w:name w:val="C757D305E59345238832368AA073A38A"/>
    <w:rsid w:val="00373508"/>
  </w:style>
  <w:style w:type="paragraph" w:customStyle="1" w:styleId="B1EF0A42B9E94D0C898C6D5BA819F5BD">
    <w:name w:val="B1EF0A42B9E94D0C898C6D5BA819F5BD"/>
    <w:rsid w:val="00373508"/>
  </w:style>
  <w:style w:type="paragraph" w:customStyle="1" w:styleId="97970AEB00884246B53231B2AF56E788">
    <w:name w:val="97970AEB00884246B53231B2AF56E788"/>
    <w:rsid w:val="00373508"/>
  </w:style>
  <w:style w:type="paragraph" w:customStyle="1" w:styleId="59A91C40A74B47B99A6A79AE5D4B36C9">
    <w:name w:val="59A91C40A74B47B99A6A79AE5D4B36C9"/>
    <w:rsid w:val="00373508"/>
  </w:style>
  <w:style w:type="paragraph" w:customStyle="1" w:styleId="B100C95C0329432696EDFF05AF870F43">
    <w:name w:val="B100C95C0329432696EDFF05AF870F43"/>
    <w:rsid w:val="00373508"/>
  </w:style>
  <w:style w:type="paragraph" w:customStyle="1" w:styleId="C57F96D4EB2A4FE28078733A125B07DD">
    <w:name w:val="C57F96D4EB2A4FE28078733A125B07DD"/>
    <w:rsid w:val="00373508"/>
  </w:style>
  <w:style w:type="paragraph" w:customStyle="1" w:styleId="9EF8A8527C514C6EB6264B0DA9667F45">
    <w:name w:val="9EF8A8527C514C6EB6264B0DA9667F45"/>
    <w:rsid w:val="00373508"/>
  </w:style>
  <w:style w:type="paragraph" w:customStyle="1" w:styleId="5A584F26E8E848E593990621977BD930">
    <w:name w:val="5A584F26E8E848E593990621977BD930"/>
    <w:rsid w:val="00373508"/>
  </w:style>
  <w:style w:type="paragraph" w:customStyle="1" w:styleId="9D8458E12FCE4FDF9CB16EF13CEF93FA">
    <w:name w:val="9D8458E12FCE4FDF9CB16EF13CEF93FA"/>
    <w:rsid w:val="00373508"/>
  </w:style>
  <w:style w:type="paragraph" w:customStyle="1" w:styleId="6391D92082FE48D7ADE12F2768F139D1">
    <w:name w:val="6391D92082FE48D7ADE12F2768F139D1"/>
    <w:rsid w:val="00373508"/>
  </w:style>
  <w:style w:type="paragraph" w:customStyle="1" w:styleId="2FE8304D1A1F441286EC1DED8382EE08">
    <w:name w:val="2FE8304D1A1F441286EC1DED8382EE08"/>
    <w:rsid w:val="00373508"/>
  </w:style>
  <w:style w:type="paragraph" w:customStyle="1" w:styleId="0279F8DB9B194254AF4053BEDD218291">
    <w:name w:val="0279F8DB9B194254AF4053BEDD218291"/>
    <w:rsid w:val="00373508"/>
  </w:style>
  <w:style w:type="paragraph" w:customStyle="1" w:styleId="FA85E51F81E84192BC4E77EDE75070DA">
    <w:name w:val="FA85E51F81E84192BC4E77EDE75070DA"/>
    <w:rsid w:val="00373508"/>
  </w:style>
  <w:style w:type="paragraph" w:customStyle="1" w:styleId="E457A6B9CAE5418F825B6C175F301CB5">
    <w:name w:val="E457A6B9CAE5418F825B6C175F301CB5"/>
    <w:rsid w:val="00373508"/>
  </w:style>
  <w:style w:type="paragraph" w:customStyle="1" w:styleId="9DEE5E62AAB94732A82166FD65928389">
    <w:name w:val="9DEE5E62AAB94732A82166FD65928389"/>
    <w:rsid w:val="00373508"/>
  </w:style>
  <w:style w:type="paragraph" w:customStyle="1" w:styleId="B848B27B47804FA0A1853229148E3568">
    <w:name w:val="B848B27B47804FA0A1853229148E3568"/>
    <w:rsid w:val="00373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F2C6-B55C-455A-906E-0CA78C7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vorlage_Dokumentation_quer.dot</Template>
  <TotalTime>0</TotalTime>
  <Pages>7</Pages>
  <Words>967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Systemdokumentation BADW e.V.</vt:lpstr>
    </vt:vector>
  </TitlesOfParts>
  <Company>QUMsult GbR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Systemdokumentation BADW e.V.</dc:title>
  <dc:creator>gabi</dc:creator>
  <cp:lastModifiedBy>Dr. Katrin Reder-Christ</cp:lastModifiedBy>
  <cp:revision>4</cp:revision>
  <cp:lastPrinted>2019-06-13T07:11:00Z</cp:lastPrinted>
  <dcterms:created xsi:type="dcterms:W3CDTF">2020-07-06T06:39:00Z</dcterms:created>
  <dcterms:modified xsi:type="dcterms:W3CDTF">2020-07-07T09:45:00Z</dcterms:modified>
</cp:coreProperties>
</file>